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DF7648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A0371">
        <w:rPr>
          <w:rFonts w:ascii="Arial" w:hAnsi="Arial"/>
          <w:b/>
          <w:sz w:val="24"/>
          <w:lang w:eastAsia="zh-CN"/>
        </w:rPr>
        <w:t>12321</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F568582"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EA2FD5">
        <w:rPr>
          <w:rFonts w:eastAsia="SimSun"/>
          <w:sz w:val="24"/>
          <w:lang w:val="en-US" w:eastAsia="zh-CN"/>
        </w:rPr>
        <w:t xml:space="preserve">Unified REFSENS equation for all </w:t>
      </w:r>
      <w:r w:rsidR="009F411A">
        <w:rPr>
          <w:rFonts w:eastAsia="SimSun"/>
          <w:sz w:val="24"/>
          <w:lang w:val="en-US" w:eastAsia="zh-CN"/>
        </w:rPr>
        <w:t>FR1</w:t>
      </w:r>
      <w:r w:rsidR="00EA2FD5">
        <w:rPr>
          <w:rFonts w:eastAsia="SimSun"/>
          <w:sz w:val="24"/>
          <w:lang w:val="en-US" w:eastAsia="zh-CN"/>
        </w:rPr>
        <w:t xml:space="preserve"> bands</w:t>
      </w:r>
    </w:p>
    <w:p w14:paraId="6E5F21F2" w14:textId="0E1ECD5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EA2FD5">
        <w:rPr>
          <w:rFonts w:eastAsia="SimSun"/>
          <w:sz w:val="24"/>
          <w:lang w:val="en-US" w:eastAsia="zh-CN"/>
        </w:rPr>
        <w:t>8.27.2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C42529E" w:rsidR="00670B13" w:rsidRDefault="00AD02D7"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RAN4#99e, RAN4 has discussed several ways to simplify the REFSENS table to resolve the displaying issue , and a consensus was reached that equation-based approach is to be used </w:t>
      </w:r>
      <w:r w:rsidRPr="00AD02D7">
        <w:rPr>
          <w:rFonts w:eastAsia="SimSun"/>
          <w:sz w:val="21"/>
          <w:szCs w:val="21"/>
          <w:lang w:val="en-US" w:eastAsia="zh-CN"/>
        </w:rPr>
        <w:t>to simplify the FR1 REFSENS table format</w:t>
      </w:r>
      <w:r>
        <w:rPr>
          <w:rFonts w:eastAsia="SimSun"/>
          <w:sz w:val="21"/>
          <w:szCs w:val="21"/>
          <w:lang w:val="en-US" w:eastAsia="zh-CN"/>
        </w:rPr>
        <w:t xml:space="preserve"> [1]. And there are still several options to implement this approach:</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41D556F4" w14:textId="722DAC88" w:rsidR="00AD02D7" w:rsidRPr="00AD02D7" w:rsidRDefault="00AD02D7" w:rsidP="00AD02D7">
            <w:pPr>
              <w:pStyle w:val="ListParagraph"/>
              <w:numPr>
                <w:ilvl w:val="0"/>
                <w:numId w:val="30"/>
              </w:numPr>
              <w:overflowPunct w:val="0"/>
              <w:autoSpaceDE w:val="0"/>
              <w:autoSpaceDN w:val="0"/>
              <w:adjustRightInd w:val="0"/>
              <w:ind w:firstLineChars="0"/>
              <w:textAlignment w:val="baseline"/>
              <w:rPr>
                <w:i/>
                <w:iCs/>
                <w:szCs w:val="21"/>
              </w:rPr>
            </w:pPr>
            <w:r w:rsidRPr="00AD02D7">
              <w:rPr>
                <w:i/>
                <w:iCs/>
                <w:szCs w:val="21"/>
              </w:rPr>
              <w:t xml:space="preserve">Option 1: One table for TDD bands (equation-based REFSENS) and the other table for FDD and SDL bands (explicit REFSENS values) </w:t>
            </w:r>
          </w:p>
          <w:p w14:paraId="3075A02A" w14:textId="7898FBA3" w:rsidR="00AD02D7" w:rsidRPr="00AD02D7" w:rsidRDefault="00AD02D7" w:rsidP="00AD02D7">
            <w:pPr>
              <w:pStyle w:val="ListParagraph"/>
              <w:numPr>
                <w:ilvl w:val="0"/>
                <w:numId w:val="30"/>
              </w:numPr>
              <w:overflowPunct w:val="0"/>
              <w:autoSpaceDE w:val="0"/>
              <w:autoSpaceDN w:val="0"/>
              <w:adjustRightInd w:val="0"/>
              <w:ind w:firstLineChars="0"/>
              <w:textAlignment w:val="baseline"/>
              <w:rPr>
                <w:i/>
                <w:iCs/>
                <w:szCs w:val="21"/>
              </w:rPr>
            </w:pPr>
            <w:r w:rsidRPr="00AD02D7">
              <w:rPr>
                <w:i/>
                <w:iCs/>
                <w:szCs w:val="21"/>
              </w:rPr>
              <w:t xml:space="preserve">Option 2: One table for all FR1 bands without MSD (equation-based REFSENS) and the other table for FDD bands with MSD (MSD is additive to the same band with equation-based REFSENS) </w:t>
            </w:r>
          </w:p>
          <w:p w14:paraId="2B8E36B6" w14:textId="67C2C077" w:rsidR="00AD02D7" w:rsidRPr="00AD02D7" w:rsidRDefault="00AD02D7" w:rsidP="00AD02D7">
            <w:pPr>
              <w:pStyle w:val="ListParagraph"/>
              <w:numPr>
                <w:ilvl w:val="0"/>
                <w:numId w:val="30"/>
              </w:numPr>
              <w:overflowPunct w:val="0"/>
              <w:autoSpaceDE w:val="0"/>
              <w:autoSpaceDN w:val="0"/>
              <w:adjustRightInd w:val="0"/>
              <w:ind w:firstLineChars="0"/>
              <w:textAlignment w:val="baseline"/>
              <w:rPr>
                <w:i/>
                <w:iCs/>
                <w:szCs w:val="21"/>
              </w:rPr>
            </w:pPr>
            <w:r w:rsidRPr="00AD02D7">
              <w:rPr>
                <w:i/>
                <w:iCs/>
                <w:szCs w:val="21"/>
              </w:rPr>
              <w:t xml:space="preserve">Option 3: One table for all FR1 bands (unified equation-based REFSENS) </w:t>
            </w:r>
          </w:p>
          <w:p w14:paraId="34C4C20A" w14:textId="09D5BA97" w:rsidR="00517A56" w:rsidRPr="00AD02D7" w:rsidRDefault="00AD02D7" w:rsidP="00AD02D7">
            <w:pPr>
              <w:pStyle w:val="ListParagraph"/>
              <w:numPr>
                <w:ilvl w:val="0"/>
                <w:numId w:val="30"/>
              </w:numPr>
              <w:overflowPunct w:val="0"/>
              <w:autoSpaceDE w:val="0"/>
              <w:autoSpaceDN w:val="0"/>
              <w:adjustRightInd w:val="0"/>
              <w:ind w:firstLineChars="0"/>
              <w:textAlignment w:val="baseline"/>
              <w:rPr>
                <w:szCs w:val="21"/>
              </w:rPr>
            </w:pPr>
            <w:r w:rsidRPr="00AD02D7">
              <w:rPr>
                <w:i/>
                <w:iCs/>
                <w:szCs w:val="21"/>
              </w:rPr>
              <w:t>Option 4: Other proposals</w:t>
            </w:r>
          </w:p>
        </w:tc>
      </w:tr>
    </w:tbl>
    <w:p w14:paraId="4650BC39" w14:textId="7440C718"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A96D53">
        <w:rPr>
          <w:rFonts w:eastAsia="SimSun"/>
          <w:sz w:val="21"/>
          <w:szCs w:val="21"/>
          <w:lang w:val="en-US" w:eastAsia="zh-CN"/>
        </w:rPr>
        <w:t>this contribution, we continue to advertise the unified equation for all TDD and FDD bands in FR1 as the proponent.</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3B868D43" w:rsidR="00811BE6" w:rsidRDefault="00AF4F3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our previous contribution, we identified that it is possible to use a unified equation to specify REFSENS </w:t>
      </w:r>
      <w:r w:rsidR="00C26752">
        <w:rPr>
          <w:rFonts w:eastAsia="SimSun"/>
          <w:bCs/>
          <w:sz w:val="21"/>
          <w:szCs w:val="21"/>
          <w:lang w:val="en-GB" w:eastAsia="zh-CN"/>
        </w:rPr>
        <w:t>for each TDD and FDD band in FR1 [1]</w:t>
      </w:r>
      <w:r w:rsidR="00CF1DB4">
        <w:rPr>
          <w:rFonts w:eastAsia="SimSun"/>
          <w:bCs/>
          <w:sz w:val="21"/>
          <w:szCs w:val="21"/>
          <w:lang w:val="en-GB" w:eastAsia="zh-CN"/>
        </w:rPr>
        <w:t>:</w:t>
      </w:r>
    </w:p>
    <w:p w14:paraId="53643607" w14:textId="77777777" w:rsidR="007B6912" w:rsidRDefault="007B6912" w:rsidP="007B6912">
      <w:pPr>
        <w:pStyle w:val="BodyText"/>
        <w:tabs>
          <w:tab w:val="num" w:pos="226"/>
          <w:tab w:val="num" w:pos="284"/>
          <w:tab w:val="left" w:pos="5103"/>
        </w:tabs>
        <w:snapToGrid w:val="0"/>
        <w:rPr>
          <w:rFonts w:eastAsia="SimSun"/>
          <w:bCs/>
          <w:sz w:val="21"/>
          <w:szCs w:val="21"/>
          <w:lang w:val="en-GB" w:eastAsia="zh-CN"/>
        </w:rPr>
      </w:pPr>
      <m:oMathPara>
        <m:oMath>
          <m:r>
            <w:rPr>
              <w:rFonts w:ascii="Cambria Math" w:eastAsia="SimSun" w:hAnsi="Cambria Math"/>
              <w:sz w:val="21"/>
              <w:szCs w:val="21"/>
              <w:lang w:val="en-GB" w:eastAsia="zh-CN"/>
            </w:rPr>
            <m:t>REFSENS=-100+10∙</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log</m:t>
              </m:r>
            </m:e>
            <m:sub>
              <m:r>
                <w:rPr>
                  <w:rFonts w:ascii="Cambria Math" w:eastAsia="SimSun" w:hAnsi="Cambria Math"/>
                  <w:sz w:val="21"/>
                  <w:szCs w:val="21"/>
                  <w:lang w:val="en-GB" w:eastAsia="zh-CN"/>
                </w:rPr>
                <m:t>10</m:t>
              </m:r>
            </m:sub>
          </m:sSub>
          <m:d>
            <m:dPr>
              <m:ctrlPr>
                <w:rPr>
                  <w:rFonts w:ascii="Cambria Math" w:eastAsia="SimSun" w:hAnsi="Cambria Math"/>
                  <w:bCs/>
                  <w:i/>
                  <w:sz w:val="21"/>
                  <w:szCs w:val="21"/>
                  <w:lang w:val="en-GB" w:eastAsia="zh-CN"/>
                </w:rPr>
              </m:ctrlPr>
            </m:dPr>
            <m:e>
              <m:f>
                <m:fPr>
                  <m:ctrlPr>
                    <w:rPr>
                      <w:rFonts w:ascii="Cambria Math" w:eastAsia="SimSun" w:hAnsi="Cambria Math"/>
                      <w:bCs/>
                      <w:i/>
                      <w:sz w:val="21"/>
                      <w:szCs w:val="21"/>
                      <w:lang w:val="en-GB" w:eastAsia="zh-CN"/>
                    </w:rPr>
                  </m:ctrlPr>
                </m:fPr>
                <m:num>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N</m:t>
                      </m:r>
                    </m:e>
                    <m:sub>
                      <m:r>
                        <w:rPr>
                          <w:rFonts w:ascii="Cambria Math" w:eastAsia="SimSun" w:hAnsi="Cambria Math"/>
                          <w:sz w:val="21"/>
                          <w:szCs w:val="21"/>
                          <w:lang w:val="en-GB" w:eastAsia="zh-CN"/>
                        </w:rPr>
                        <m:t>RB</m:t>
                      </m:r>
                    </m:sub>
                  </m:sSub>
                  <m:r>
                    <w:rPr>
                      <w:rFonts w:ascii="Cambria Math" w:eastAsia="SimSun" w:hAnsi="Cambria Math"/>
                      <w:sz w:val="21"/>
                      <w:szCs w:val="21"/>
                      <w:lang w:val="en-GB" w:eastAsia="zh-CN"/>
                    </w:rPr>
                    <m:t>∙SCS</m:t>
                  </m:r>
                  <m:d>
                    <m:dPr>
                      <m:ctrlPr>
                        <w:rPr>
                          <w:rFonts w:ascii="Cambria Math" w:eastAsia="SimSun" w:hAnsi="Cambria Math"/>
                          <w:bCs/>
                          <w:i/>
                          <w:sz w:val="21"/>
                          <w:szCs w:val="21"/>
                          <w:lang w:val="en-GB" w:eastAsia="zh-CN"/>
                        </w:rPr>
                      </m:ctrlPr>
                    </m:dPr>
                    <m:e>
                      <m:r>
                        <w:rPr>
                          <w:rFonts w:ascii="Cambria Math" w:eastAsia="SimSun" w:hAnsi="Cambria Math"/>
                          <w:sz w:val="21"/>
                          <w:szCs w:val="21"/>
                          <w:lang w:val="en-GB" w:eastAsia="zh-CN"/>
                        </w:rPr>
                        <m:t>kHz</m:t>
                      </m:r>
                    </m:e>
                  </m:d>
                  <m:r>
                    <w:rPr>
                      <w:rFonts w:ascii="Cambria Math" w:eastAsia="SimSun" w:hAnsi="Cambria Math"/>
                      <w:sz w:val="21"/>
                      <w:szCs w:val="21"/>
                      <w:lang w:val="en-GB" w:eastAsia="zh-CN"/>
                    </w:rPr>
                    <m:t>∙12</m:t>
                  </m:r>
                </m:num>
                <m:den>
                  <m:r>
                    <w:rPr>
                      <w:rFonts w:ascii="Cambria Math" w:eastAsia="SimSun" w:hAnsi="Cambria Math"/>
                      <w:sz w:val="21"/>
                      <w:szCs w:val="21"/>
                      <w:lang w:val="en-GB" w:eastAsia="zh-CN"/>
                    </w:rPr>
                    <m:t>4500</m:t>
                  </m:r>
                </m:den>
              </m:f>
            </m:e>
          </m:d>
          <m:r>
            <w:rPr>
              <w:rFonts w:ascii="Cambria Math" w:eastAsia="SimSun" w:hAnsi="Cambria Math"/>
              <w:sz w:val="21"/>
              <w:szCs w:val="21"/>
              <w:lang w:val="en-GB" w:eastAsia="zh-CN"/>
            </w:rPr>
            <m:t>+∆R</m:t>
          </m:r>
        </m:oMath>
      </m:oMathPara>
    </w:p>
    <w:p w14:paraId="3DF0D42A" w14:textId="77777777" w:rsidR="007B6912" w:rsidRDefault="007B6912" w:rsidP="007B6912">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Where </w:t>
      </w:r>
    </w:p>
    <w:p w14:paraId="5B081876" w14:textId="77777777" w:rsidR="007B6912" w:rsidRDefault="007B6912" w:rsidP="007B6912">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N</w:t>
      </w:r>
      <w:r w:rsidRPr="0091718A">
        <w:rPr>
          <w:rFonts w:eastAsia="SimSun"/>
          <w:bCs/>
          <w:sz w:val="21"/>
          <w:szCs w:val="21"/>
          <w:vertAlign w:val="subscript"/>
          <w:lang w:val="en-GB" w:eastAsia="zh-CN"/>
        </w:rPr>
        <w:t>RB</w:t>
      </w:r>
      <w:r>
        <w:rPr>
          <w:rFonts w:eastAsia="SimSun"/>
          <w:bCs/>
          <w:sz w:val="21"/>
          <w:szCs w:val="21"/>
          <w:lang w:val="en-GB" w:eastAsia="zh-CN"/>
        </w:rPr>
        <w:t xml:space="preserve"> is the maximum transmission bandwidth configuration for the concerned channel bandwidth and SCS.</w:t>
      </w:r>
    </w:p>
    <w:p w14:paraId="609F5276" w14:textId="6656EFF3" w:rsidR="007B6912" w:rsidRDefault="007B6912" w:rsidP="007B6912">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 REFSENS adjustment </w:t>
      </w:r>
      <m:oMath>
        <m:r>
          <w:rPr>
            <w:rFonts w:ascii="Cambria Math" w:eastAsia="SimSun" w:hAnsi="Cambria Math"/>
            <w:sz w:val="21"/>
            <w:szCs w:val="21"/>
            <w:lang w:val="en-GB" w:eastAsia="zh-CN"/>
          </w:rPr>
          <m:t>∆R</m:t>
        </m:r>
      </m:oMath>
      <w:r>
        <w:rPr>
          <w:rFonts w:eastAsia="SimSun"/>
          <w:bCs/>
          <w:sz w:val="21"/>
          <w:szCs w:val="21"/>
          <w:lang w:val="en-GB" w:eastAsia="zh-CN"/>
        </w:rPr>
        <w:t xml:space="preserve"> is a band-specific </w:t>
      </w:r>
      <w:r w:rsidR="00AA35D7">
        <w:rPr>
          <w:rFonts w:eastAsia="SimSun"/>
          <w:bCs/>
          <w:sz w:val="21"/>
          <w:szCs w:val="21"/>
          <w:lang w:val="en-GB" w:eastAsia="zh-CN"/>
        </w:rPr>
        <w:t>offset</w:t>
      </w:r>
      <w:r>
        <w:rPr>
          <w:rFonts w:eastAsia="SimSun"/>
          <w:bCs/>
          <w:sz w:val="21"/>
          <w:szCs w:val="21"/>
          <w:lang w:val="en-GB" w:eastAsia="zh-CN"/>
        </w:rPr>
        <w:t xml:space="preserve"> as shown in </w:t>
      </w:r>
      <w:r w:rsidR="00835D3D">
        <w:rPr>
          <w:rFonts w:eastAsia="SimSun"/>
          <w:bCs/>
          <w:sz w:val="21"/>
          <w:szCs w:val="21"/>
          <w:lang w:val="en-GB" w:eastAsia="zh-CN"/>
        </w:rPr>
        <w:t>the</w:t>
      </w:r>
      <w:r>
        <w:rPr>
          <w:rFonts w:eastAsia="SimSun"/>
          <w:bCs/>
          <w:sz w:val="21"/>
          <w:szCs w:val="21"/>
          <w:lang w:val="en-GB" w:eastAsia="zh-CN"/>
        </w:rPr>
        <w:t xml:space="preserve"> table</w:t>
      </w:r>
      <w:r w:rsidR="00835D3D">
        <w:rPr>
          <w:rFonts w:eastAsia="SimSun"/>
          <w:bCs/>
          <w:sz w:val="21"/>
          <w:szCs w:val="21"/>
          <w:lang w:val="en-GB" w:eastAsia="zh-CN"/>
        </w:rPr>
        <w:t xml:space="preserve"> in Appendix</w:t>
      </w:r>
      <w:r>
        <w:rPr>
          <w:rFonts w:eastAsia="SimSun"/>
          <w:bCs/>
          <w:sz w:val="21"/>
          <w:szCs w:val="21"/>
          <w:lang w:val="en-GB" w:eastAsia="zh-CN"/>
        </w:rPr>
        <w:t>:</w:t>
      </w:r>
    </w:p>
    <w:p w14:paraId="33E61098" w14:textId="77777777" w:rsidR="00CF1DB4" w:rsidRPr="007B6912" w:rsidRDefault="00CF1DB4" w:rsidP="009B2891">
      <w:pPr>
        <w:pStyle w:val="BodyText"/>
        <w:tabs>
          <w:tab w:val="num" w:pos="226"/>
          <w:tab w:val="num" w:pos="284"/>
          <w:tab w:val="left" w:pos="5103"/>
        </w:tabs>
        <w:snapToGrid w:val="0"/>
        <w:rPr>
          <w:rFonts w:eastAsia="SimSun"/>
          <w:bCs/>
          <w:sz w:val="21"/>
          <w:szCs w:val="21"/>
          <w:lang w:val="en-US" w:eastAsia="zh-CN"/>
        </w:rPr>
      </w:pPr>
    </w:p>
    <w:p w14:paraId="0B5725BD" w14:textId="1B3CA1F9" w:rsidR="00CF1DB4" w:rsidRDefault="00CF1DB4" w:rsidP="009B2891">
      <w:pPr>
        <w:pStyle w:val="BodyText"/>
        <w:tabs>
          <w:tab w:val="num" w:pos="226"/>
          <w:tab w:val="num" w:pos="284"/>
          <w:tab w:val="left" w:pos="5103"/>
        </w:tabs>
        <w:snapToGrid w:val="0"/>
        <w:rPr>
          <w:rFonts w:eastAsia="SimSun"/>
          <w:sz w:val="21"/>
          <w:szCs w:val="21"/>
          <w:lang w:val="en-GB" w:eastAsia="zh-CN"/>
        </w:rPr>
      </w:pPr>
      <w:r>
        <w:rPr>
          <w:rFonts w:eastAsia="SimSun"/>
          <w:bCs/>
          <w:sz w:val="21"/>
          <w:szCs w:val="21"/>
          <w:lang w:val="en-GB" w:eastAsia="zh-CN"/>
        </w:rPr>
        <w:t xml:space="preserve">During the discussions, a concern was raised that whether or </w:t>
      </w:r>
      <w:r w:rsidR="00AA35D7">
        <w:rPr>
          <w:rFonts w:eastAsia="SimSun"/>
          <w:bCs/>
          <w:sz w:val="21"/>
          <w:szCs w:val="21"/>
          <w:lang w:val="en-GB" w:eastAsia="zh-CN"/>
        </w:rPr>
        <w:t xml:space="preserve">not the band-specific offset </w:t>
      </w:r>
      <m:oMath>
        <m:r>
          <w:rPr>
            <w:rFonts w:ascii="Cambria Math" w:eastAsia="SimSun" w:hAnsi="Cambria Math"/>
            <w:sz w:val="21"/>
            <w:szCs w:val="21"/>
            <w:lang w:val="en-GB" w:eastAsia="zh-CN"/>
          </w:rPr>
          <m:t>∆R</m:t>
        </m:r>
      </m:oMath>
      <w:r w:rsidR="00AA35D7">
        <w:rPr>
          <w:rFonts w:eastAsia="SimSun"/>
          <w:sz w:val="21"/>
          <w:szCs w:val="21"/>
          <w:lang w:val="en-GB" w:eastAsia="zh-CN"/>
        </w:rPr>
        <w:t xml:space="preserve"> is applicable to all channel bandwidths for the band.</w:t>
      </w:r>
      <w:r w:rsidR="00CD3673">
        <w:rPr>
          <w:rFonts w:eastAsia="SimSun"/>
          <w:sz w:val="21"/>
          <w:szCs w:val="21"/>
          <w:lang w:val="en-GB" w:eastAsia="zh-CN"/>
        </w:rPr>
        <w:t xml:space="preserve"> Actually, we have verified that it is applicable to all channel bandwidths supported </w:t>
      </w:r>
      <w:r w:rsidR="00E7077C">
        <w:rPr>
          <w:rFonts w:eastAsia="SimSun"/>
          <w:sz w:val="21"/>
          <w:szCs w:val="21"/>
          <w:lang w:val="en-GB" w:eastAsia="zh-CN"/>
        </w:rPr>
        <w:t>in</w:t>
      </w:r>
      <w:r w:rsidR="00CD3673">
        <w:rPr>
          <w:rFonts w:eastAsia="SimSun"/>
          <w:sz w:val="21"/>
          <w:szCs w:val="21"/>
          <w:lang w:val="en-GB" w:eastAsia="zh-CN"/>
        </w:rPr>
        <w:t xml:space="preserve"> </w:t>
      </w:r>
      <w:r w:rsidR="00E7077C">
        <w:rPr>
          <w:rFonts w:eastAsia="SimSun"/>
          <w:sz w:val="21"/>
          <w:szCs w:val="21"/>
          <w:lang w:val="en-GB" w:eastAsia="zh-CN"/>
        </w:rPr>
        <w:t>the</w:t>
      </w:r>
      <w:r w:rsidR="00CD3673">
        <w:rPr>
          <w:rFonts w:eastAsia="SimSun"/>
          <w:sz w:val="21"/>
          <w:szCs w:val="21"/>
          <w:lang w:val="en-GB" w:eastAsia="zh-CN"/>
        </w:rPr>
        <w:t xml:space="preserve"> band.</w:t>
      </w:r>
    </w:p>
    <w:p w14:paraId="001E9A0A" w14:textId="56175A22" w:rsidR="00A0023D" w:rsidRDefault="00A0023D" w:rsidP="009B2891">
      <w:pPr>
        <w:pStyle w:val="BodyText"/>
        <w:tabs>
          <w:tab w:val="num" w:pos="226"/>
          <w:tab w:val="num" w:pos="284"/>
          <w:tab w:val="left" w:pos="5103"/>
        </w:tabs>
        <w:snapToGrid w:val="0"/>
        <w:rPr>
          <w:rFonts w:eastAsia="SimSun"/>
          <w:b/>
          <w:bCs/>
          <w:sz w:val="21"/>
          <w:szCs w:val="21"/>
          <w:lang w:val="en-GB" w:eastAsia="zh-CN"/>
        </w:rPr>
      </w:pPr>
      <w:r w:rsidRPr="00835D3D">
        <w:rPr>
          <w:rFonts w:eastAsia="SimSun"/>
          <w:b/>
          <w:bCs/>
          <w:sz w:val="21"/>
          <w:szCs w:val="21"/>
          <w:lang w:val="en-GB" w:eastAsia="zh-CN"/>
        </w:rPr>
        <w:t xml:space="preserve">Observation 1: The band specific offset </w:t>
      </w:r>
      <m:oMath>
        <m:r>
          <m:rPr>
            <m:sty m:val="bi"/>
          </m:rPr>
          <w:rPr>
            <w:rFonts w:ascii="Cambria Math" w:eastAsia="SimSun" w:hAnsi="Cambria Math"/>
            <w:sz w:val="21"/>
            <w:szCs w:val="21"/>
            <w:lang w:val="en-GB" w:eastAsia="zh-CN"/>
          </w:rPr>
          <m:t>∆R</m:t>
        </m:r>
      </m:oMath>
      <w:r w:rsidRPr="00835D3D">
        <w:rPr>
          <w:rFonts w:eastAsia="SimSun"/>
          <w:b/>
          <w:bCs/>
          <w:sz w:val="21"/>
          <w:szCs w:val="21"/>
          <w:lang w:val="en-GB" w:eastAsia="zh-CN"/>
        </w:rPr>
        <w:t xml:space="preserve"> is applicable to all channel bandwidths supported in the band.</w:t>
      </w:r>
    </w:p>
    <w:p w14:paraId="58E9A490" w14:textId="55E493B8" w:rsidR="00B84D65" w:rsidRDefault="00B84D65" w:rsidP="009B2891">
      <w:pPr>
        <w:pStyle w:val="BodyText"/>
        <w:tabs>
          <w:tab w:val="num" w:pos="226"/>
          <w:tab w:val="num" w:pos="284"/>
          <w:tab w:val="left" w:pos="5103"/>
        </w:tabs>
        <w:snapToGrid w:val="0"/>
        <w:rPr>
          <w:rFonts w:eastAsia="SimSun"/>
          <w:sz w:val="21"/>
          <w:szCs w:val="21"/>
          <w:lang w:val="en-GB" w:eastAsia="zh-CN"/>
        </w:rPr>
      </w:pPr>
      <w:r w:rsidRPr="00B84D65">
        <w:rPr>
          <w:rFonts w:eastAsia="SimSun"/>
          <w:sz w:val="21"/>
          <w:szCs w:val="21"/>
          <w:lang w:val="en-GB" w:eastAsia="zh-CN"/>
        </w:rPr>
        <w:t>Furthermore,</w:t>
      </w:r>
      <w:r>
        <w:rPr>
          <w:rFonts w:eastAsia="SimSun"/>
          <w:sz w:val="21"/>
          <w:szCs w:val="21"/>
          <w:lang w:val="en-GB" w:eastAsia="zh-CN"/>
        </w:rPr>
        <w:t xml:space="preserve"> if more channel bandwidths (no matter existing or brand new) are added, what is needed is just to add the channel bandwidth to the list cell in the table for the concerned band, so there is no displaying issue anymore, which means the single table based on the unified equation approach for REFSENS is future proof.</w:t>
      </w:r>
    </w:p>
    <w:p w14:paraId="3D03D9E7" w14:textId="69EF3796" w:rsidR="00B84D65" w:rsidRPr="00B84D65" w:rsidRDefault="00B84D65" w:rsidP="009B2891">
      <w:pPr>
        <w:pStyle w:val="BodyText"/>
        <w:tabs>
          <w:tab w:val="num" w:pos="226"/>
          <w:tab w:val="num" w:pos="284"/>
          <w:tab w:val="left" w:pos="5103"/>
        </w:tabs>
        <w:snapToGrid w:val="0"/>
        <w:rPr>
          <w:rFonts w:eastAsia="SimSun"/>
          <w:b/>
          <w:bCs/>
          <w:sz w:val="21"/>
          <w:szCs w:val="21"/>
          <w:lang w:val="en-GB" w:eastAsia="zh-CN"/>
        </w:rPr>
      </w:pPr>
      <w:r w:rsidRPr="00B84D65">
        <w:rPr>
          <w:rFonts w:eastAsia="SimSun"/>
          <w:b/>
          <w:bCs/>
          <w:sz w:val="21"/>
          <w:szCs w:val="21"/>
          <w:lang w:val="en-GB" w:eastAsia="zh-CN"/>
        </w:rPr>
        <w:t>Observation 2: The single table for REFSENS for all bands including TDD and FDD bands in FR1 based on the unified equation approach is a future-proof solution.</w:t>
      </w:r>
    </w:p>
    <w:p w14:paraId="0A6098B0" w14:textId="0A229249" w:rsidR="00B84D65" w:rsidRPr="00B84D65" w:rsidRDefault="00B84D65" w:rsidP="009B2891">
      <w:pPr>
        <w:pStyle w:val="BodyText"/>
        <w:tabs>
          <w:tab w:val="num" w:pos="226"/>
          <w:tab w:val="num" w:pos="284"/>
          <w:tab w:val="left" w:pos="5103"/>
        </w:tabs>
        <w:snapToGrid w:val="0"/>
        <w:rPr>
          <w:rFonts w:eastAsia="SimSun"/>
          <w:sz w:val="21"/>
          <w:szCs w:val="21"/>
          <w:lang w:val="en-GB" w:eastAsia="zh-CN"/>
        </w:rPr>
      </w:pPr>
      <w:r w:rsidRPr="00B84D65">
        <w:rPr>
          <w:rFonts w:eastAsia="SimSun"/>
          <w:sz w:val="21"/>
          <w:szCs w:val="21"/>
          <w:lang w:val="en-GB" w:eastAsia="zh-CN"/>
        </w:rPr>
        <w:lastRenderedPageBreak/>
        <w:t>So</w:t>
      </w:r>
      <w:r>
        <w:rPr>
          <w:rFonts w:eastAsia="SimSun"/>
          <w:sz w:val="21"/>
          <w:szCs w:val="21"/>
          <w:lang w:val="en-GB" w:eastAsia="zh-CN"/>
        </w:rPr>
        <w:t xml:space="preserve"> we suggest </w:t>
      </w:r>
      <w:r w:rsidR="00824FC8">
        <w:rPr>
          <w:rFonts w:eastAsia="SimSun"/>
          <w:sz w:val="21"/>
          <w:szCs w:val="21"/>
          <w:lang w:val="en-GB" w:eastAsia="zh-CN"/>
        </w:rPr>
        <w:t>RAN4 to take the unified equation approach for simplifying the REFSENS table to one single table:</w:t>
      </w:r>
    </w:p>
    <w:p w14:paraId="3CC061EA" w14:textId="519BD94B" w:rsidR="004C534D" w:rsidRDefault="004C534D" w:rsidP="009B2891">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Simplify REFSENS table to one</w:t>
      </w:r>
      <w:r w:rsidR="00824FC8">
        <w:rPr>
          <w:rFonts w:eastAsia="SimSun"/>
          <w:b/>
          <w:bCs/>
          <w:sz w:val="21"/>
          <w:szCs w:val="21"/>
          <w:lang w:val="en-GB" w:eastAsia="zh-CN"/>
        </w:rPr>
        <w:t xml:space="preserve"> single</w:t>
      </w:r>
      <w:r>
        <w:rPr>
          <w:rFonts w:eastAsia="SimSun"/>
          <w:b/>
          <w:bCs/>
          <w:sz w:val="21"/>
          <w:szCs w:val="21"/>
          <w:lang w:val="en-GB" w:eastAsia="zh-CN"/>
        </w:rPr>
        <w:t xml:space="preserve"> table for all bands including TDD and FDD bands in FR1 based on the unified equation.</w:t>
      </w:r>
    </w:p>
    <w:p w14:paraId="7AB8F427" w14:textId="5C595A2F" w:rsidR="00BE5D41" w:rsidRPr="00BE5D41" w:rsidRDefault="00BE5D41" w:rsidP="009B2891">
      <w:pPr>
        <w:pStyle w:val="BodyText"/>
        <w:tabs>
          <w:tab w:val="num" w:pos="226"/>
          <w:tab w:val="num" w:pos="284"/>
          <w:tab w:val="left" w:pos="5103"/>
        </w:tabs>
        <w:snapToGrid w:val="0"/>
        <w:rPr>
          <w:rFonts w:eastAsia="SimSun"/>
          <w:sz w:val="21"/>
          <w:szCs w:val="21"/>
          <w:lang w:val="en-GB" w:eastAsia="zh-CN"/>
        </w:rPr>
      </w:pPr>
      <w:r w:rsidRPr="00BE5D41">
        <w:rPr>
          <w:rFonts w:eastAsia="SimSun"/>
          <w:sz w:val="21"/>
          <w:szCs w:val="21"/>
          <w:lang w:val="en-GB" w:eastAsia="zh-CN"/>
        </w:rPr>
        <w:t>And</w:t>
      </w:r>
      <w:r>
        <w:rPr>
          <w:rFonts w:eastAsia="SimSun"/>
          <w:sz w:val="21"/>
          <w:szCs w:val="21"/>
          <w:lang w:val="en-GB" w:eastAsia="zh-CN"/>
        </w:rPr>
        <w:t xml:space="preserve"> we also provide a draft CR based on this proposal in our companion paper.</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08A66F3F"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AE7D14">
        <w:rPr>
          <w:rFonts w:eastAsia="SimSun"/>
          <w:bCs/>
          <w:sz w:val="21"/>
          <w:szCs w:val="21"/>
          <w:lang w:val="en-GB" w:eastAsia="zh-CN"/>
        </w:rPr>
        <w:t>s</w:t>
      </w:r>
      <w:r>
        <w:rPr>
          <w:rFonts w:eastAsia="SimSun"/>
          <w:bCs/>
          <w:sz w:val="21"/>
          <w:szCs w:val="21"/>
          <w:lang w:val="en-GB" w:eastAsia="zh-CN"/>
        </w:rPr>
        <w:t xml:space="preserve"> and proposal for </w:t>
      </w:r>
      <w:r w:rsidR="00AE7D14">
        <w:rPr>
          <w:rFonts w:eastAsia="SimSun"/>
          <w:bCs/>
          <w:sz w:val="21"/>
          <w:szCs w:val="21"/>
          <w:lang w:val="en-GB" w:eastAsia="zh-CN"/>
        </w:rPr>
        <w:t>simplifying the REFSENS table based on the unified equation:</w:t>
      </w:r>
    </w:p>
    <w:p w14:paraId="38854C4B" w14:textId="77777777" w:rsidR="00AE7D14" w:rsidRDefault="00AE7D14" w:rsidP="00AE7D14">
      <w:pPr>
        <w:pStyle w:val="BodyText"/>
        <w:tabs>
          <w:tab w:val="num" w:pos="226"/>
          <w:tab w:val="num" w:pos="284"/>
          <w:tab w:val="left" w:pos="5103"/>
        </w:tabs>
        <w:snapToGrid w:val="0"/>
        <w:rPr>
          <w:rFonts w:eastAsia="SimSun"/>
          <w:b/>
          <w:bCs/>
          <w:sz w:val="21"/>
          <w:szCs w:val="21"/>
          <w:lang w:val="en-GB" w:eastAsia="zh-CN"/>
        </w:rPr>
      </w:pPr>
      <w:r w:rsidRPr="00835D3D">
        <w:rPr>
          <w:rFonts w:eastAsia="SimSun"/>
          <w:b/>
          <w:bCs/>
          <w:sz w:val="21"/>
          <w:szCs w:val="21"/>
          <w:lang w:val="en-GB" w:eastAsia="zh-CN"/>
        </w:rPr>
        <w:t xml:space="preserve">Observation 1: The band specific offset </w:t>
      </w:r>
      <m:oMath>
        <m:r>
          <m:rPr>
            <m:sty m:val="bi"/>
          </m:rPr>
          <w:rPr>
            <w:rFonts w:ascii="Cambria Math" w:eastAsia="SimSun" w:hAnsi="Cambria Math"/>
            <w:sz w:val="21"/>
            <w:szCs w:val="21"/>
            <w:lang w:val="en-GB" w:eastAsia="zh-CN"/>
          </w:rPr>
          <m:t>∆R</m:t>
        </m:r>
      </m:oMath>
      <w:r w:rsidRPr="00835D3D">
        <w:rPr>
          <w:rFonts w:eastAsia="SimSun"/>
          <w:b/>
          <w:bCs/>
          <w:sz w:val="21"/>
          <w:szCs w:val="21"/>
          <w:lang w:val="en-GB" w:eastAsia="zh-CN"/>
        </w:rPr>
        <w:t xml:space="preserve"> is applicable to all channel bandwidths supported in the band.</w:t>
      </w:r>
    </w:p>
    <w:p w14:paraId="017B41A3" w14:textId="77777777" w:rsidR="00AE7D14" w:rsidRPr="00B84D65" w:rsidRDefault="00AE7D14" w:rsidP="00AE7D14">
      <w:pPr>
        <w:pStyle w:val="BodyText"/>
        <w:tabs>
          <w:tab w:val="num" w:pos="226"/>
          <w:tab w:val="num" w:pos="284"/>
          <w:tab w:val="left" w:pos="5103"/>
        </w:tabs>
        <w:snapToGrid w:val="0"/>
        <w:rPr>
          <w:rFonts w:eastAsia="SimSun"/>
          <w:b/>
          <w:bCs/>
          <w:sz w:val="21"/>
          <w:szCs w:val="21"/>
          <w:lang w:val="en-GB" w:eastAsia="zh-CN"/>
        </w:rPr>
      </w:pPr>
      <w:r w:rsidRPr="00B84D65">
        <w:rPr>
          <w:rFonts w:eastAsia="SimSun"/>
          <w:b/>
          <w:bCs/>
          <w:sz w:val="21"/>
          <w:szCs w:val="21"/>
          <w:lang w:val="en-GB" w:eastAsia="zh-CN"/>
        </w:rPr>
        <w:t>Observation 2: The single table for REFSENS for all bands including TDD and FDD bands in FR1 based on the unified equation approach is a future-proof solution.</w:t>
      </w:r>
    </w:p>
    <w:p w14:paraId="26643724" w14:textId="390FDC1C" w:rsidR="009C0ACA" w:rsidRPr="00AE7D14" w:rsidRDefault="00AE7D14" w:rsidP="00CA4C30">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Simplify REFSENS table to one single table for all bands including TDD and FDD bands in FR1 based on the unified equation.</w:t>
      </w:r>
    </w:p>
    <w:p w14:paraId="380D4424" w14:textId="399C8F74" w:rsidR="007066D2" w:rsidRDefault="007066D2"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Appendix</w:t>
      </w:r>
    </w:p>
    <w:p w14:paraId="46381534" w14:textId="6888B2D3" w:rsidR="007066D2" w:rsidRDefault="007066D2" w:rsidP="007066D2">
      <w:pPr>
        <w:pStyle w:val="BodyText"/>
        <w:rPr>
          <w:lang w:val="en-US" w:eastAsia="zh-CN"/>
        </w:rPr>
      </w:pPr>
      <w:r>
        <w:rPr>
          <w:lang w:val="en-US" w:eastAsia="zh-CN"/>
        </w:rPr>
        <w:t>The band specific offsets are shown in the below table:</w:t>
      </w:r>
    </w:p>
    <w:tbl>
      <w:tblPr>
        <w:tblW w:w="7580" w:type="dxa"/>
        <w:jc w:val="center"/>
        <w:tblLook w:val="04A0" w:firstRow="1" w:lastRow="0" w:firstColumn="1" w:lastColumn="0" w:noHBand="0" w:noVBand="1"/>
      </w:tblPr>
      <w:tblGrid>
        <w:gridCol w:w="1067"/>
        <w:gridCol w:w="680"/>
        <w:gridCol w:w="3296"/>
        <w:gridCol w:w="1330"/>
        <w:gridCol w:w="985"/>
        <w:gridCol w:w="222"/>
      </w:tblGrid>
      <w:tr w:rsidR="007066D2" w:rsidRPr="001C4EAE" w14:paraId="3AFF92D7" w14:textId="77777777" w:rsidTr="00D878E5">
        <w:trPr>
          <w:gridAfter w:val="1"/>
          <w:wAfter w:w="36" w:type="dxa"/>
          <w:trHeight w:val="293"/>
          <w:jc w:val="center"/>
        </w:trPr>
        <w:tc>
          <w:tcPr>
            <w:tcW w:w="7544" w:type="dxa"/>
            <w:gridSpan w:val="5"/>
            <w:tcBorders>
              <w:top w:val="single" w:sz="8" w:space="0" w:color="auto"/>
              <w:left w:val="single" w:sz="8" w:space="0" w:color="auto"/>
              <w:bottom w:val="single" w:sz="12" w:space="0" w:color="auto"/>
              <w:right w:val="nil"/>
            </w:tcBorders>
            <w:shd w:val="clear" w:color="auto" w:fill="auto"/>
            <w:vAlign w:val="center"/>
            <w:hideMark/>
          </w:tcPr>
          <w:p w14:paraId="61C0C2D7"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Operating band / SCS / Channel bandwidth / Duplex-mode</w:t>
            </w:r>
          </w:p>
        </w:tc>
      </w:tr>
      <w:tr w:rsidR="007066D2" w:rsidRPr="001C4EAE" w14:paraId="17A725D3" w14:textId="77777777" w:rsidTr="00D878E5">
        <w:trPr>
          <w:gridAfter w:val="1"/>
          <w:wAfter w:w="36" w:type="dxa"/>
          <w:trHeight w:val="293"/>
          <w:jc w:val="center"/>
        </w:trPr>
        <w:tc>
          <w:tcPr>
            <w:tcW w:w="7544" w:type="dxa"/>
            <w:gridSpan w:val="5"/>
            <w:tcBorders>
              <w:top w:val="single" w:sz="12" w:space="0" w:color="auto"/>
              <w:left w:val="single" w:sz="8" w:space="0" w:color="auto"/>
              <w:bottom w:val="single" w:sz="12" w:space="0" w:color="auto"/>
              <w:right w:val="nil"/>
            </w:tcBorders>
            <w:shd w:val="clear" w:color="auto" w:fill="auto"/>
            <w:vAlign w:val="center"/>
            <w:hideMark/>
          </w:tcPr>
          <w:p w14:paraId="79B108AF"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REFSENS (dBm) = 10*log10(N_RB*12*SCS(kHz)/4500)+∆R-100</w:t>
            </w:r>
          </w:p>
        </w:tc>
      </w:tr>
      <w:tr w:rsidR="007066D2" w:rsidRPr="001C4EAE" w14:paraId="6431CC5C" w14:textId="77777777" w:rsidTr="00D878E5">
        <w:trPr>
          <w:gridAfter w:val="1"/>
          <w:wAfter w:w="36" w:type="dxa"/>
          <w:trHeight w:val="312"/>
          <w:jc w:val="center"/>
        </w:trPr>
        <w:tc>
          <w:tcPr>
            <w:tcW w:w="959" w:type="dxa"/>
            <w:vMerge w:val="restart"/>
            <w:tcBorders>
              <w:top w:val="nil"/>
              <w:left w:val="single" w:sz="8" w:space="0" w:color="auto"/>
              <w:bottom w:val="nil"/>
              <w:right w:val="single" w:sz="8" w:space="0" w:color="auto"/>
            </w:tcBorders>
            <w:shd w:val="clear" w:color="auto" w:fill="auto"/>
            <w:vAlign w:val="center"/>
            <w:hideMark/>
          </w:tcPr>
          <w:p w14:paraId="0262DA0F"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Operating Band</w:t>
            </w:r>
          </w:p>
        </w:tc>
        <w:tc>
          <w:tcPr>
            <w:tcW w:w="696" w:type="dxa"/>
            <w:vMerge w:val="restart"/>
            <w:tcBorders>
              <w:top w:val="nil"/>
              <w:left w:val="single" w:sz="8" w:space="0" w:color="auto"/>
              <w:bottom w:val="nil"/>
              <w:right w:val="single" w:sz="8" w:space="0" w:color="auto"/>
            </w:tcBorders>
            <w:shd w:val="clear" w:color="auto" w:fill="auto"/>
            <w:vAlign w:val="center"/>
            <w:hideMark/>
          </w:tcPr>
          <w:p w14:paraId="25543317"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SCS kHz</w:t>
            </w:r>
          </w:p>
        </w:tc>
        <w:tc>
          <w:tcPr>
            <w:tcW w:w="3408" w:type="dxa"/>
            <w:vMerge w:val="restart"/>
            <w:tcBorders>
              <w:top w:val="nil"/>
              <w:left w:val="single" w:sz="8" w:space="0" w:color="auto"/>
              <w:bottom w:val="single" w:sz="8" w:space="0" w:color="000000"/>
              <w:right w:val="single" w:sz="8" w:space="0" w:color="auto"/>
            </w:tcBorders>
            <w:shd w:val="clear" w:color="auto" w:fill="auto"/>
            <w:vAlign w:val="center"/>
            <w:hideMark/>
          </w:tcPr>
          <w:p w14:paraId="2A38B155"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eastAsia="zh-CN"/>
              </w:rPr>
              <w:t>Channel bandwidth (MHz)</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BF7C84B" w14:textId="77777777" w:rsidR="007066D2" w:rsidRPr="001C4EAE" w:rsidRDefault="007066D2" w:rsidP="00D878E5">
            <w:pPr>
              <w:jc w:val="center"/>
              <w:rPr>
                <w:rFonts w:ascii="Arial" w:hAnsi="Arial" w:cs="Arial"/>
                <w:b/>
                <w:bCs/>
                <w:color w:val="000000"/>
                <w:sz w:val="18"/>
                <w:szCs w:val="18"/>
                <w:lang w:eastAsia="zh-CN"/>
              </w:rPr>
            </w:pPr>
            <w:r w:rsidRPr="001C4EAE">
              <w:rPr>
                <w:rFonts w:ascii="Calibri" w:hAnsi="Calibri" w:cs="Calibri"/>
                <w:b/>
                <w:bCs/>
                <w:color w:val="000000"/>
                <w:sz w:val="18"/>
                <w:szCs w:val="18"/>
                <w:lang w:val="en-GB" w:eastAsia="zh-CN"/>
              </w:rPr>
              <w:t>∆</w:t>
            </w:r>
            <w:r w:rsidRPr="001C4EAE">
              <w:rPr>
                <w:rFonts w:ascii="Arial" w:hAnsi="Arial" w:cs="Arial"/>
                <w:b/>
                <w:bCs/>
                <w:color w:val="000000"/>
                <w:sz w:val="14"/>
                <w:szCs w:val="14"/>
                <w:lang w:val="en-GB" w:eastAsia="zh-CN"/>
              </w:rPr>
              <w:t>R</w:t>
            </w:r>
          </w:p>
        </w:tc>
        <w:tc>
          <w:tcPr>
            <w:tcW w:w="1015" w:type="dxa"/>
            <w:vMerge w:val="restart"/>
            <w:tcBorders>
              <w:top w:val="nil"/>
              <w:left w:val="single" w:sz="4" w:space="0" w:color="auto"/>
              <w:bottom w:val="single" w:sz="12" w:space="0" w:color="000000"/>
              <w:right w:val="single" w:sz="8" w:space="0" w:color="auto"/>
            </w:tcBorders>
            <w:shd w:val="clear" w:color="auto" w:fill="auto"/>
            <w:vAlign w:val="center"/>
            <w:hideMark/>
          </w:tcPr>
          <w:p w14:paraId="4BCBCAD9" w14:textId="77777777" w:rsidR="007066D2" w:rsidRPr="001C4EAE" w:rsidRDefault="007066D2" w:rsidP="00D878E5">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Duplex Mode</w:t>
            </w:r>
          </w:p>
        </w:tc>
      </w:tr>
      <w:tr w:rsidR="007066D2" w:rsidRPr="001C4EAE" w14:paraId="0C076F86" w14:textId="77777777" w:rsidTr="00D878E5">
        <w:trPr>
          <w:trHeight w:val="285"/>
          <w:jc w:val="center"/>
        </w:trPr>
        <w:tc>
          <w:tcPr>
            <w:tcW w:w="959" w:type="dxa"/>
            <w:vMerge/>
            <w:tcBorders>
              <w:top w:val="nil"/>
              <w:left w:val="single" w:sz="8" w:space="0" w:color="auto"/>
              <w:bottom w:val="nil"/>
              <w:right w:val="single" w:sz="8" w:space="0" w:color="auto"/>
            </w:tcBorders>
            <w:vAlign w:val="center"/>
            <w:hideMark/>
          </w:tcPr>
          <w:p w14:paraId="6579C3FB" w14:textId="77777777" w:rsidR="007066D2" w:rsidRPr="001C4EAE" w:rsidRDefault="007066D2" w:rsidP="00D878E5">
            <w:pPr>
              <w:rPr>
                <w:rFonts w:ascii="Arial" w:hAnsi="Arial" w:cs="Arial"/>
                <w:b/>
                <w:bCs/>
                <w:color w:val="000000"/>
                <w:sz w:val="18"/>
                <w:szCs w:val="18"/>
                <w:lang w:eastAsia="zh-CN"/>
              </w:rPr>
            </w:pPr>
          </w:p>
        </w:tc>
        <w:tc>
          <w:tcPr>
            <w:tcW w:w="696" w:type="dxa"/>
            <w:vMerge/>
            <w:tcBorders>
              <w:top w:val="nil"/>
              <w:left w:val="single" w:sz="8" w:space="0" w:color="auto"/>
              <w:bottom w:val="nil"/>
              <w:right w:val="single" w:sz="8" w:space="0" w:color="auto"/>
            </w:tcBorders>
            <w:vAlign w:val="center"/>
            <w:hideMark/>
          </w:tcPr>
          <w:p w14:paraId="0B6056DE" w14:textId="77777777" w:rsidR="007066D2" w:rsidRPr="001C4EAE" w:rsidRDefault="007066D2" w:rsidP="00D878E5">
            <w:pPr>
              <w:rPr>
                <w:rFonts w:ascii="Arial" w:hAnsi="Arial" w:cs="Arial"/>
                <w:b/>
                <w:bCs/>
                <w:color w:val="000000"/>
                <w:sz w:val="18"/>
                <w:szCs w:val="18"/>
                <w:lang w:eastAsia="zh-CN"/>
              </w:rPr>
            </w:pPr>
          </w:p>
        </w:tc>
        <w:tc>
          <w:tcPr>
            <w:tcW w:w="3408" w:type="dxa"/>
            <w:vMerge/>
            <w:tcBorders>
              <w:top w:val="nil"/>
              <w:left w:val="single" w:sz="8" w:space="0" w:color="auto"/>
              <w:bottom w:val="single" w:sz="8" w:space="0" w:color="000000"/>
              <w:right w:val="single" w:sz="8" w:space="0" w:color="auto"/>
            </w:tcBorders>
            <w:vAlign w:val="center"/>
            <w:hideMark/>
          </w:tcPr>
          <w:p w14:paraId="09F13E98" w14:textId="77777777" w:rsidR="007066D2" w:rsidRPr="001C4EAE" w:rsidRDefault="007066D2" w:rsidP="00D878E5">
            <w:pPr>
              <w:rPr>
                <w:rFonts w:ascii="Arial" w:hAnsi="Arial" w:cs="Arial"/>
                <w:b/>
                <w:bCs/>
                <w:color w:val="000000"/>
                <w:sz w:val="18"/>
                <w:szCs w:val="18"/>
                <w:lang w:eastAsia="zh-CN"/>
              </w:rPr>
            </w:pPr>
          </w:p>
        </w:tc>
        <w:tc>
          <w:tcPr>
            <w:tcW w:w="1466" w:type="dxa"/>
            <w:vMerge/>
            <w:tcBorders>
              <w:top w:val="nil"/>
              <w:left w:val="single" w:sz="8" w:space="0" w:color="auto"/>
              <w:bottom w:val="single" w:sz="8" w:space="0" w:color="000000"/>
              <w:right w:val="single" w:sz="8" w:space="0" w:color="auto"/>
            </w:tcBorders>
            <w:vAlign w:val="center"/>
            <w:hideMark/>
          </w:tcPr>
          <w:p w14:paraId="06FB0CB0" w14:textId="77777777" w:rsidR="007066D2" w:rsidRPr="001C4EAE" w:rsidRDefault="007066D2" w:rsidP="00D878E5">
            <w:pPr>
              <w:rPr>
                <w:rFonts w:ascii="Arial" w:hAnsi="Arial" w:cs="Arial"/>
                <w:b/>
                <w:bCs/>
                <w:color w:val="000000"/>
                <w:sz w:val="18"/>
                <w:szCs w:val="18"/>
                <w:lang w:eastAsia="zh-CN"/>
              </w:rPr>
            </w:pPr>
          </w:p>
        </w:tc>
        <w:tc>
          <w:tcPr>
            <w:tcW w:w="1015" w:type="dxa"/>
            <w:vMerge/>
            <w:tcBorders>
              <w:top w:val="nil"/>
              <w:left w:val="single" w:sz="4" w:space="0" w:color="auto"/>
              <w:bottom w:val="single" w:sz="12" w:space="0" w:color="000000"/>
              <w:right w:val="single" w:sz="8" w:space="0" w:color="auto"/>
            </w:tcBorders>
            <w:vAlign w:val="center"/>
            <w:hideMark/>
          </w:tcPr>
          <w:p w14:paraId="682269A4" w14:textId="77777777" w:rsidR="007066D2" w:rsidRPr="001C4EAE" w:rsidRDefault="007066D2" w:rsidP="00D878E5">
            <w:pPr>
              <w:rPr>
                <w:rFonts w:ascii="Arial" w:hAnsi="Arial" w:cs="Arial"/>
                <w:b/>
                <w:bCs/>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0B3BB124" w14:textId="77777777" w:rsidR="007066D2" w:rsidRPr="001C4EAE" w:rsidRDefault="007066D2" w:rsidP="00D878E5">
            <w:pPr>
              <w:jc w:val="center"/>
              <w:rPr>
                <w:rFonts w:ascii="Arial" w:hAnsi="Arial" w:cs="Arial"/>
                <w:b/>
                <w:bCs/>
                <w:color w:val="000000"/>
                <w:sz w:val="18"/>
                <w:szCs w:val="18"/>
                <w:lang w:eastAsia="zh-CN"/>
              </w:rPr>
            </w:pPr>
          </w:p>
        </w:tc>
      </w:tr>
      <w:tr w:rsidR="007066D2" w:rsidRPr="001C4EAE" w14:paraId="23072AD4" w14:textId="77777777" w:rsidTr="00D878E5">
        <w:trPr>
          <w:trHeight w:val="293"/>
          <w:jc w:val="center"/>
        </w:trPr>
        <w:tc>
          <w:tcPr>
            <w:tcW w:w="959" w:type="dxa"/>
            <w:vMerge/>
            <w:tcBorders>
              <w:top w:val="nil"/>
              <w:left w:val="single" w:sz="8" w:space="0" w:color="auto"/>
              <w:bottom w:val="nil"/>
              <w:right w:val="single" w:sz="8" w:space="0" w:color="auto"/>
            </w:tcBorders>
            <w:vAlign w:val="center"/>
            <w:hideMark/>
          </w:tcPr>
          <w:p w14:paraId="144E190F" w14:textId="77777777" w:rsidR="007066D2" w:rsidRPr="001C4EAE" w:rsidRDefault="007066D2" w:rsidP="00D878E5">
            <w:pPr>
              <w:rPr>
                <w:rFonts w:ascii="Arial" w:hAnsi="Arial" w:cs="Arial"/>
                <w:b/>
                <w:bCs/>
                <w:color w:val="000000"/>
                <w:sz w:val="18"/>
                <w:szCs w:val="18"/>
                <w:lang w:eastAsia="zh-CN"/>
              </w:rPr>
            </w:pPr>
          </w:p>
        </w:tc>
        <w:tc>
          <w:tcPr>
            <w:tcW w:w="696" w:type="dxa"/>
            <w:vMerge/>
            <w:tcBorders>
              <w:top w:val="nil"/>
              <w:left w:val="single" w:sz="8" w:space="0" w:color="auto"/>
              <w:bottom w:val="nil"/>
              <w:right w:val="single" w:sz="8" w:space="0" w:color="auto"/>
            </w:tcBorders>
            <w:vAlign w:val="center"/>
            <w:hideMark/>
          </w:tcPr>
          <w:p w14:paraId="132422D4" w14:textId="77777777" w:rsidR="007066D2" w:rsidRPr="001C4EAE" w:rsidRDefault="007066D2" w:rsidP="00D878E5">
            <w:pPr>
              <w:rPr>
                <w:rFonts w:ascii="Arial" w:hAnsi="Arial" w:cs="Arial"/>
                <w:b/>
                <w:bCs/>
                <w:color w:val="000000"/>
                <w:sz w:val="18"/>
                <w:szCs w:val="18"/>
                <w:lang w:eastAsia="zh-CN"/>
              </w:rPr>
            </w:pPr>
          </w:p>
        </w:tc>
        <w:tc>
          <w:tcPr>
            <w:tcW w:w="3408" w:type="dxa"/>
            <w:vMerge/>
            <w:tcBorders>
              <w:top w:val="nil"/>
              <w:left w:val="single" w:sz="8" w:space="0" w:color="auto"/>
              <w:bottom w:val="single" w:sz="8" w:space="0" w:color="000000"/>
              <w:right w:val="single" w:sz="8" w:space="0" w:color="auto"/>
            </w:tcBorders>
            <w:vAlign w:val="center"/>
            <w:hideMark/>
          </w:tcPr>
          <w:p w14:paraId="6C58D257" w14:textId="77777777" w:rsidR="007066D2" w:rsidRPr="001C4EAE" w:rsidRDefault="007066D2" w:rsidP="00D878E5">
            <w:pPr>
              <w:rPr>
                <w:rFonts w:ascii="Arial" w:hAnsi="Arial" w:cs="Arial"/>
                <w:b/>
                <w:bCs/>
                <w:color w:val="000000"/>
                <w:sz w:val="18"/>
                <w:szCs w:val="18"/>
                <w:lang w:eastAsia="zh-CN"/>
              </w:rPr>
            </w:pPr>
          </w:p>
        </w:tc>
        <w:tc>
          <w:tcPr>
            <w:tcW w:w="1466" w:type="dxa"/>
            <w:vMerge/>
            <w:tcBorders>
              <w:top w:val="nil"/>
              <w:left w:val="single" w:sz="8" w:space="0" w:color="auto"/>
              <w:bottom w:val="single" w:sz="8" w:space="0" w:color="000000"/>
              <w:right w:val="single" w:sz="8" w:space="0" w:color="auto"/>
            </w:tcBorders>
            <w:vAlign w:val="center"/>
            <w:hideMark/>
          </w:tcPr>
          <w:p w14:paraId="268A3DB5" w14:textId="77777777" w:rsidR="007066D2" w:rsidRPr="001C4EAE" w:rsidRDefault="007066D2" w:rsidP="00D878E5">
            <w:pPr>
              <w:rPr>
                <w:rFonts w:ascii="Arial" w:hAnsi="Arial" w:cs="Arial"/>
                <w:b/>
                <w:bCs/>
                <w:color w:val="000000"/>
                <w:sz w:val="18"/>
                <w:szCs w:val="18"/>
                <w:lang w:eastAsia="zh-CN"/>
              </w:rPr>
            </w:pPr>
          </w:p>
        </w:tc>
        <w:tc>
          <w:tcPr>
            <w:tcW w:w="1015" w:type="dxa"/>
            <w:vMerge/>
            <w:tcBorders>
              <w:top w:val="nil"/>
              <w:left w:val="single" w:sz="4" w:space="0" w:color="auto"/>
              <w:bottom w:val="single" w:sz="12" w:space="0" w:color="000000"/>
              <w:right w:val="single" w:sz="8" w:space="0" w:color="auto"/>
            </w:tcBorders>
            <w:vAlign w:val="center"/>
            <w:hideMark/>
          </w:tcPr>
          <w:p w14:paraId="206E0406" w14:textId="77777777" w:rsidR="007066D2" w:rsidRPr="001C4EAE" w:rsidRDefault="007066D2" w:rsidP="00D878E5">
            <w:pPr>
              <w:rPr>
                <w:rFonts w:ascii="Arial" w:hAnsi="Arial" w:cs="Arial"/>
                <w:b/>
                <w:bCs/>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379D27A8" w14:textId="77777777" w:rsidR="007066D2" w:rsidRPr="001C4EAE" w:rsidRDefault="007066D2" w:rsidP="00D878E5">
            <w:pPr>
              <w:rPr>
                <w:szCs w:val="20"/>
                <w:lang w:eastAsia="zh-CN"/>
              </w:rPr>
            </w:pPr>
          </w:p>
        </w:tc>
      </w:tr>
      <w:tr w:rsidR="007066D2" w:rsidRPr="001C4EAE" w14:paraId="76F000D1" w14:textId="77777777" w:rsidTr="00D878E5">
        <w:trPr>
          <w:trHeight w:val="293"/>
          <w:jc w:val="center"/>
        </w:trPr>
        <w:tc>
          <w:tcPr>
            <w:tcW w:w="959" w:type="dxa"/>
            <w:tcBorders>
              <w:top w:val="single" w:sz="8" w:space="0" w:color="auto"/>
              <w:left w:val="single" w:sz="8" w:space="0" w:color="auto"/>
              <w:bottom w:val="nil"/>
              <w:right w:val="single" w:sz="8" w:space="0" w:color="auto"/>
            </w:tcBorders>
            <w:shd w:val="clear" w:color="auto" w:fill="auto"/>
            <w:vAlign w:val="center"/>
            <w:hideMark/>
          </w:tcPr>
          <w:p w14:paraId="6502D5D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n1</w:t>
            </w:r>
          </w:p>
        </w:tc>
        <w:tc>
          <w:tcPr>
            <w:tcW w:w="696" w:type="dxa"/>
            <w:tcBorders>
              <w:top w:val="single" w:sz="8" w:space="0" w:color="auto"/>
              <w:left w:val="nil"/>
              <w:bottom w:val="single" w:sz="8" w:space="0" w:color="auto"/>
              <w:right w:val="single" w:sz="8" w:space="0" w:color="auto"/>
            </w:tcBorders>
            <w:shd w:val="clear" w:color="auto" w:fill="auto"/>
            <w:vAlign w:val="center"/>
            <w:hideMark/>
          </w:tcPr>
          <w:p w14:paraId="38D2763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D0EF9E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12" w:space="0" w:color="auto"/>
            </w:tcBorders>
            <w:shd w:val="clear" w:color="auto" w:fill="auto"/>
            <w:vAlign w:val="center"/>
            <w:hideMark/>
          </w:tcPr>
          <w:p w14:paraId="4295AA1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2AA535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B4B6860" w14:textId="77777777" w:rsidR="007066D2" w:rsidRPr="001C4EAE" w:rsidRDefault="007066D2" w:rsidP="00D878E5">
            <w:pPr>
              <w:rPr>
                <w:szCs w:val="20"/>
                <w:lang w:eastAsia="zh-CN"/>
              </w:rPr>
            </w:pPr>
          </w:p>
        </w:tc>
      </w:tr>
      <w:tr w:rsidR="007066D2" w:rsidRPr="001C4EAE" w14:paraId="015252F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05C4FE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071519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654DD0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12" w:space="0" w:color="auto"/>
            </w:tcBorders>
            <w:vAlign w:val="center"/>
            <w:hideMark/>
          </w:tcPr>
          <w:p w14:paraId="70AF81EC"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8181FA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0838A02" w14:textId="77777777" w:rsidR="007066D2" w:rsidRPr="001C4EAE" w:rsidRDefault="007066D2" w:rsidP="00D878E5">
            <w:pPr>
              <w:rPr>
                <w:szCs w:val="20"/>
                <w:lang w:eastAsia="zh-CN"/>
              </w:rPr>
            </w:pPr>
          </w:p>
        </w:tc>
      </w:tr>
      <w:tr w:rsidR="007066D2" w:rsidRPr="001C4EAE" w14:paraId="0FFA9CDC"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E46428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872D24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7F959D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12" w:space="0" w:color="auto"/>
            </w:tcBorders>
            <w:vAlign w:val="center"/>
            <w:hideMark/>
          </w:tcPr>
          <w:p w14:paraId="63F94122"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C44AAF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1608C7F" w14:textId="77777777" w:rsidR="007066D2" w:rsidRPr="001C4EAE" w:rsidRDefault="007066D2" w:rsidP="00D878E5">
            <w:pPr>
              <w:rPr>
                <w:szCs w:val="20"/>
                <w:lang w:eastAsia="zh-CN"/>
              </w:rPr>
            </w:pPr>
          </w:p>
        </w:tc>
      </w:tr>
      <w:tr w:rsidR="007066D2" w:rsidRPr="001C4EAE" w14:paraId="781158E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C606AA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w:t>
            </w:r>
          </w:p>
        </w:tc>
        <w:tc>
          <w:tcPr>
            <w:tcW w:w="696" w:type="dxa"/>
            <w:tcBorders>
              <w:top w:val="nil"/>
              <w:left w:val="nil"/>
              <w:bottom w:val="single" w:sz="8" w:space="0" w:color="auto"/>
              <w:right w:val="single" w:sz="8" w:space="0" w:color="auto"/>
            </w:tcBorders>
            <w:shd w:val="clear" w:color="auto" w:fill="auto"/>
            <w:vAlign w:val="center"/>
            <w:hideMark/>
          </w:tcPr>
          <w:p w14:paraId="39E8747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5C9C7D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90524B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655DE8C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EB8F163" w14:textId="77777777" w:rsidR="007066D2" w:rsidRPr="001C4EAE" w:rsidRDefault="007066D2" w:rsidP="00D878E5">
            <w:pPr>
              <w:rPr>
                <w:szCs w:val="20"/>
                <w:lang w:eastAsia="zh-CN"/>
              </w:rPr>
            </w:pPr>
          </w:p>
        </w:tc>
      </w:tr>
      <w:tr w:rsidR="007066D2" w:rsidRPr="001C4EAE" w14:paraId="267A4D60"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C8C6C0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2187DB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09AB78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0A7FBA25"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114D9D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7F5A9A6" w14:textId="77777777" w:rsidR="007066D2" w:rsidRPr="001C4EAE" w:rsidRDefault="007066D2" w:rsidP="00D878E5">
            <w:pPr>
              <w:rPr>
                <w:szCs w:val="20"/>
                <w:lang w:eastAsia="zh-CN"/>
              </w:rPr>
            </w:pPr>
          </w:p>
        </w:tc>
      </w:tr>
      <w:tr w:rsidR="007066D2" w:rsidRPr="001C4EAE" w14:paraId="1D253C33"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CF7305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205887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9510C6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1556B1A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9EA176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490AC0C" w14:textId="77777777" w:rsidR="007066D2" w:rsidRPr="001C4EAE" w:rsidRDefault="007066D2" w:rsidP="00D878E5">
            <w:pPr>
              <w:rPr>
                <w:szCs w:val="20"/>
                <w:lang w:eastAsia="zh-CN"/>
              </w:rPr>
            </w:pPr>
          </w:p>
        </w:tc>
      </w:tr>
      <w:tr w:rsidR="007066D2" w:rsidRPr="001C4EAE" w14:paraId="12D5FF14"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883435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w:t>
            </w:r>
          </w:p>
        </w:tc>
        <w:tc>
          <w:tcPr>
            <w:tcW w:w="696" w:type="dxa"/>
            <w:tcBorders>
              <w:top w:val="nil"/>
              <w:left w:val="nil"/>
              <w:bottom w:val="single" w:sz="8" w:space="0" w:color="auto"/>
              <w:right w:val="single" w:sz="8" w:space="0" w:color="auto"/>
            </w:tcBorders>
            <w:shd w:val="clear" w:color="auto" w:fill="auto"/>
            <w:vAlign w:val="center"/>
            <w:hideMark/>
          </w:tcPr>
          <w:p w14:paraId="1EBA95F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71874F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04BAC6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7220C2E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DE20490" w14:textId="77777777" w:rsidR="007066D2" w:rsidRPr="001C4EAE" w:rsidRDefault="007066D2" w:rsidP="00D878E5">
            <w:pPr>
              <w:rPr>
                <w:szCs w:val="20"/>
                <w:lang w:eastAsia="zh-CN"/>
              </w:rPr>
            </w:pPr>
          </w:p>
        </w:tc>
      </w:tr>
      <w:tr w:rsidR="007066D2" w:rsidRPr="001C4EAE" w14:paraId="3E0A13D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6A751F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C01722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E85768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1120AE2D"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DC6B08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A6E8C53" w14:textId="77777777" w:rsidR="007066D2" w:rsidRPr="001C4EAE" w:rsidRDefault="007066D2" w:rsidP="00D878E5">
            <w:pPr>
              <w:rPr>
                <w:szCs w:val="20"/>
                <w:lang w:eastAsia="zh-CN"/>
              </w:rPr>
            </w:pPr>
          </w:p>
        </w:tc>
      </w:tr>
      <w:tr w:rsidR="007066D2" w:rsidRPr="001C4EAE" w14:paraId="4AAD35DA"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3A8B23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9CACDC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444987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269AEDC5"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0A069C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50778AC" w14:textId="77777777" w:rsidR="007066D2" w:rsidRPr="001C4EAE" w:rsidRDefault="007066D2" w:rsidP="00D878E5">
            <w:pPr>
              <w:rPr>
                <w:szCs w:val="20"/>
                <w:lang w:eastAsia="zh-CN"/>
              </w:rPr>
            </w:pPr>
          </w:p>
        </w:tc>
      </w:tr>
      <w:tr w:rsidR="007066D2" w:rsidRPr="001C4EAE" w14:paraId="3974970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1F7BE1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w:t>
            </w:r>
          </w:p>
        </w:tc>
        <w:tc>
          <w:tcPr>
            <w:tcW w:w="696" w:type="dxa"/>
            <w:tcBorders>
              <w:top w:val="nil"/>
              <w:left w:val="nil"/>
              <w:bottom w:val="single" w:sz="8" w:space="0" w:color="auto"/>
              <w:right w:val="single" w:sz="8" w:space="0" w:color="auto"/>
            </w:tcBorders>
            <w:shd w:val="clear" w:color="auto" w:fill="auto"/>
            <w:vAlign w:val="center"/>
            <w:hideMark/>
          </w:tcPr>
          <w:p w14:paraId="484466A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322D68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A8CEC4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3B516DE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DF34A42" w14:textId="77777777" w:rsidR="007066D2" w:rsidRPr="001C4EAE" w:rsidRDefault="007066D2" w:rsidP="00D878E5">
            <w:pPr>
              <w:rPr>
                <w:szCs w:val="20"/>
                <w:lang w:eastAsia="zh-CN"/>
              </w:rPr>
            </w:pPr>
          </w:p>
        </w:tc>
      </w:tr>
      <w:tr w:rsidR="007066D2" w:rsidRPr="001C4EAE" w14:paraId="247510C1"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8D395B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823EFC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5B1FAF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67F5713A"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E05B14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B700B79" w14:textId="77777777" w:rsidR="007066D2" w:rsidRPr="001C4EAE" w:rsidRDefault="007066D2" w:rsidP="00D878E5">
            <w:pPr>
              <w:rPr>
                <w:szCs w:val="20"/>
                <w:lang w:eastAsia="zh-CN"/>
              </w:rPr>
            </w:pPr>
          </w:p>
        </w:tc>
      </w:tr>
      <w:tr w:rsidR="007066D2" w:rsidRPr="001C4EAE" w14:paraId="6BDE9E9B"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A106FE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3A1450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CE14CF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A53A25C"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588877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1C1336D" w14:textId="77777777" w:rsidR="007066D2" w:rsidRPr="001C4EAE" w:rsidRDefault="007066D2" w:rsidP="00D878E5">
            <w:pPr>
              <w:rPr>
                <w:szCs w:val="20"/>
                <w:lang w:eastAsia="zh-CN"/>
              </w:rPr>
            </w:pPr>
          </w:p>
        </w:tc>
      </w:tr>
      <w:tr w:rsidR="007066D2" w:rsidRPr="001C4EAE" w14:paraId="6157D01F"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677A17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467B08A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908037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37A2F1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416E7CF9"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46BD2596" w14:textId="77777777" w:rsidR="007066D2" w:rsidRPr="001C4EAE" w:rsidRDefault="007066D2" w:rsidP="00D878E5">
            <w:pPr>
              <w:rPr>
                <w:szCs w:val="20"/>
                <w:lang w:eastAsia="zh-CN"/>
              </w:rPr>
            </w:pPr>
          </w:p>
        </w:tc>
      </w:tr>
      <w:tr w:rsidR="007066D2" w:rsidRPr="001C4EAE" w14:paraId="68421C87"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0D80CE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B74CDD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B0A9B7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70FACCC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08E5F4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0EB26F3" w14:textId="77777777" w:rsidR="007066D2" w:rsidRPr="001C4EAE" w:rsidRDefault="007066D2" w:rsidP="00D878E5">
            <w:pPr>
              <w:rPr>
                <w:szCs w:val="20"/>
                <w:lang w:eastAsia="zh-CN"/>
              </w:rPr>
            </w:pPr>
          </w:p>
        </w:tc>
      </w:tr>
      <w:tr w:rsidR="007066D2" w:rsidRPr="001C4EAE" w14:paraId="6CC22061"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B4D689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3B26B3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EC8925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0FA41B8F"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5C1F6A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D1FEC8A" w14:textId="77777777" w:rsidR="007066D2" w:rsidRPr="001C4EAE" w:rsidRDefault="007066D2" w:rsidP="00D878E5">
            <w:pPr>
              <w:rPr>
                <w:szCs w:val="20"/>
                <w:lang w:eastAsia="zh-CN"/>
              </w:rPr>
            </w:pPr>
          </w:p>
        </w:tc>
      </w:tr>
      <w:tr w:rsidR="007066D2" w:rsidRPr="001C4EAE" w14:paraId="1F4AD7A3"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E61168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n8</w:t>
            </w:r>
          </w:p>
        </w:tc>
        <w:tc>
          <w:tcPr>
            <w:tcW w:w="696" w:type="dxa"/>
            <w:tcBorders>
              <w:top w:val="nil"/>
              <w:left w:val="nil"/>
              <w:bottom w:val="single" w:sz="8" w:space="0" w:color="auto"/>
              <w:right w:val="single" w:sz="8" w:space="0" w:color="auto"/>
            </w:tcBorders>
            <w:shd w:val="clear" w:color="auto" w:fill="auto"/>
            <w:vAlign w:val="center"/>
            <w:hideMark/>
          </w:tcPr>
          <w:p w14:paraId="1DAB466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EB8271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9C0A97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3F32540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8CF99C5" w14:textId="77777777" w:rsidR="007066D2" w:rsidRPr="001C4EAE" w:rsidRDefault="007066D2" w:rsidP="00D878E5">
            <w:pPr>
              <w:rPr>
                <w:szCs w:val="20"/>
                <w:lang w:eastAsia="zh-CN"/>
              </w:rPr>
            </w:pPr>
          </w:p>
        </w:tc>
      </w:tr>
      <w:tr w:rsidR="007066D2" w:rsidRPr="001C4EAE" w14:paraId="50FEEF77"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53F3D1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618648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0D4F3C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6498A1E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E883D36"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BA12B17" w14:textId="77777777" w:rsidR="007066D2" w:rsidRPr="001C4EAE" w:rsidRDefault="007066D2" w:rsidP="00D878E5">
            <w:pPr>
              <w:rPr>
                <w:szCs w:val="20"/>
                <w:lang w:eastAsia="zh-CN"/>
              </w:rPr>
            </w:pPr>
          </w:p>
        </w:tc>
      </w:tr>
      <w:tr w:rsidR="007066D2" w:rsidRPr="001C4EAE" w14:paraId="7CA8F313"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F35877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239AB4E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11ABF2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A23648C"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AD54FF6"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469748C" w14:textId="77777777" w:rsidR="007066D2" w:rsidRPr="001C4EAE" w:rsidRDefault="007066D2" w:rsidP="00D878E5">
            <w:pPr>
              <w:rPr>
                <w:szCs w:val="20"/>
                <w:lang w:eastAsia="zh-CN"/>
              </w:rPr>
            </w:pPr>
          </w:p>
        </w:tc>
      </w:tr>
      <w:tr w:rsidR="007066D2" w:rsidRPr="001C4EAE" w14:paraId="0E7B4223"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882266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n12</w:t>
            </w:r>
          </w:p>
        </w:tc>
        <w:tc>
          <w:tcPr>
            <w:tcW w:w="696" w:type="dxa"/>
            <w:tcBorders>
              <w:top w:val="nil"/>
              <w:left w:val="nil"/>
              <w:bottom w:val="single" w:sz="8" w:space="0" w:color="auto"/>
              <w:right w:val="single" w:sz="8" w:space="0" w:color="auto"/>
            </w:tcBorders>
            <w:shd w:val="clear" w:color="auto" w:fill="auto"/>
            <w:vAlign w:val="center"/>
            <w:hideMark/>
          </w:tcPr>
          <w:p w14:paraId="3407F2B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FF64FD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7618EE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14B4C6D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763C9DB6" w14:textId="77777777" w:rsidR="007066D2" w:rsidRPr="001C4EAE" w:rsidRDefault="007066D2" w:rsidP="00D878E5">
            <w:pPr>
              <w:rPr>
                <w:szCs w:val="20"/>
                <w:lang w:eastAsia="zh-CN"/>
              </w:rPr>
            </w:pPr>
          </w:p>
        </w:tc>
      </w:tr>
      <w:tr w:rsidR="007066D2" w:rsidRPr="001C4EAE" w14:paraId="42D5DAD2"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9A4E54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5FD715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6F31E6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47E24DE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FD373C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E0C8EF9" w14:textId="77777777" w:rsidR="007066D2" w:rsidRPr="001C4EAE" w:rsidRDefault="007066D2" w:rsidP="00D878E5">
            <w:pPr>
              <w:rPr>
                <w:szCs w:val="20"/>
                <w:lang w:eastAsia="zh-CN"/>
              </w:rPr>
            </w:pPr>
          </w:p>
        </w:tc>
      </w:tr>
      <w:tr w:rsidR="007066D2" w:rsidRPr="001C4EAE" w14:paraId="64924692"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138879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0B5F1B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F06AEC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2E6B019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A28279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1848940" w14:textId="77777777" w:rsidR="007066D2" w:rsidRPr="001C4EAE" w:rsidRDefault="007066D2" w:rsidP="00D878E5">
            <w:pPr>
              <w:rPr>
                <w:szCs w:val="20"/>
                <w:lang w:eastAsia="zh-CN"/>
              </w:rPr>
            </w:pPr>
          </w:p>
        </w:tc>
      </w:tr>
      <w:tr w:rsidR="007066D2" w:rsidRPr="001C4EAE" w14:paraId="7498515F"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AAA459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n14</w:t>
            </w:r>
          </w:p>
        </w:tc>
        <w:tc>
          <w:tcPr>
            <w:tcW w:w="696" w:type="dxa"/>
            <w:tcBorders>
              <w:top w:val="nil"/>
              <w:left w:val="nil"/>
              <w:bottom w:val="single" w:sz="8" w:space="0" w:color="auto"/>
              <w:right w:val="single" w:sz="8" w:space="0" w:color="auto"/>
            </w:tcBorders>
            <w:shd w:val="clear" w:color="auto" w:fill="auto"/>
            <w:vAlign w:val="center"/>
            <w:hideMark/>
          </w:tcPr>
          <w:p w14:paraId="513BFFE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5D42EA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80ECDA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2AF46BB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7DD52278" w14:textId="77777777" w:rsidR="007066D2" w:rsidRPr="001C4EAE" w:rsidRDefault="007066D2" w:rsidP="00D878E5">
            <w:pPr>
              <w:rPr>
                <w:szCs w:val="20"/>
                <w:lang w:eastAsia="zh-CN"/>
              </w:rPr>
            </w:pPr>
          </w:p>
        </w:tc>
      </w:tr>
      <w:tr w:rsidR="007066D2" w:rsidRPr="001C4EAE" w14:paraId="014B33FE"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276AC6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DC11E9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4BEAC7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41EC358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DCDD75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CCA8B34" w14:textId="77777777" w:rsidR="007066D2" w:rsidRPr="001C4EAE" w:rsidRDefault="007066D2" w:rsidP="00D878E5">
            <w:pPr>
              <w:rPr>
                <w:szCs w:val="20"/>
                <w:lang w:eastAsia="zh-CN"/>
              </w:rPr>
            </w:pPr>
          </w:p>
        </w:tc>
      </w:tr>
      <w:tr w:rsidR="007066D2" w:rsidRPr="001C4EAE" w14:paraId="0C0B1C85"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D16528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C696BF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3600DB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6FB12A6"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49075D1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A8B460C" w14:textId="77777777" w:rsidR="007066D2" w:rsidRPr="001C4EAE" w:rsidRDefault="007066D2" w:rsidP="00D878E5">
            <w:pPr>
              <w:rPr>
                <w:szCs w:val="20"/>
                <w:lang w:eastAsia="zh-CN"/>
              </w:rPr>
            </w:pPr>
          </w:p>
        </w:tc>
      </w:tr>
      <w:tr w:rsidR="007066D2" w:rsidRPr="001C4EAE" w14:paraId="12608D0F"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151CBD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ja-JP"/>
              </w:rPr>
              <w:t>n18</w:t>
            </w:r>
          </w:p>
        </w:tc>
        <w:tc>
          <w:tcPr>
            <w:tcW w:w="696" w:type="dxa"/>
            <w:tcBorders>
              <w:top w:val="nil"/>
              <w:left w:val="nil"/>
              <w:bottom w:val="single" w:sz="8" w:space="0" w:color="auto"/>
              <w:right w:val="single" w:sz="8" w:space="0" w:color="auto"/>
            </w:tcBorders>
            <w:shd w:val="clear" w:color="auto" w:fill="auto"/>
            <w:vAlign w:val="center"/>
            <w:hideMark/>
          </w:tcPr>
          <w:p w14:paraId="5A05F9C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ja-JP"/>
              </w:rPr>
              <w:t>15</w:t>
            </w:r>
          </w:p>
        </w:tc>
        <w:tc>
          <w:tcPr>
            <w:tcW w:w="3408" w:type="dxa"/>
            <w:tcBorders>
              <w:top w:val="nil"/>
              <w:left w:val="nil"/>
              <w:bottom w:val="single" w:sz="8" w:space="0" w:color="auto"/>
              <w:right w:val="single" w:sz="8" w:space="0" w:color="auto"/>
            </w:tcBorders>
            <w:shd w:val="clear" w:color="auto" w:fill="auto"/>
            <w:vAlign w:val="center"/>
            <w:hideMark/>
          </w:tcPr>
          <w:p w14:paraId="324C3F1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21DB34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38741ED6"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9CFC25F" w14:textId="77777777" w:rsidR="007066D2" w:rsidRPr="001C4EAE" w:rsidRDefault="007066D2" w:rsidP="00D878E5">
            <w:pPr>
              <w:rPr>
                <w:szCs w:val="20"/>
                <w:lang w:eastAsia="zh-CN"/>
              </w:rPr>
            </w:pPr>
          </w:p>
        </w:tc>
      </w:tr>
      <w:tr w:rsidR="007066D2" w:rsidRPr="001C4EAE" w14:paraId="58BBD1E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D10240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F44225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ja-JP"/>
              </w:rPr>
              <w:t>30</w:t>
            </w:r>
          </w:p>
        </w:tc>
        <w:tc>
          <w:tcPr>
            <w:tcW w:w="3408" w:type="dxa"/>
            <w:tcBorders>
              <w:top w:val="nil"/>
              <w:left w:val="nil"/>
              <w:bottom w:val="single" w:sz="8" w:space="0" w:color="auto"/>
              <w:right w:val="single" w:sz="8" w:space="0" w:color="auto"/>
            </w:tcBorders>
            <w:shd w:val="clear" w:color="auto" w:fill="auto"/>
            <w:vAlign w:val="center"/>
            <w:hideMark/>
          </w:tcPr>
          <w:p w14:paraId="43E6947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7FD959EF"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05C307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BBB3A63" w14:textId="77777777" w:rsidR="007066D2" w:rsidRPr="001C4EAE" w:rsidRDefault="007066D2" w:rsidP="00D878E5">
            <w:pPr>
              <w:rPr>
                <w:szCs w:val="20"/>
                <w:lang w:eastAsia="zh-CN"/>
              </w:rPr>
            </w:pPr>
          </w:p>
        </w:tc>
      </w:tr>
      <w:tr w:rsidR="007066D2" w:rsidRPr="001C4EAE" w14:paraId="77796014"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870D1D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B2F7BD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ja-JP"/>
              </w:rPr>
              <w:t>60</w:t>
            </w:r>
          </w:p>
        </w:tc>
        <w:tc>
          <w:tcPr>
            <w:tcW w:w="3408" w:type="dxa"/>
            <w:tcBorders>
              <w:top w:val="nil"/>
              <w:left w:val="nil"/>
              <w:bottom w:val="single" w:sz="8" w:space="0" w:color="auto"/>
              <w:right w:val="single" w:sz="8" w:space="0" w:color="auto"/>
            </w:tcBorders>
            <w:shd w:val="clear" w:color="auto" w:fill="auto"/>
            <w:vAlign w:val="center"/>
            <w:hideMark/>
          </w:tcPr>
          <w:p w14:paraId="47AF240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2504EA9E"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48A9885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AE03C63" w14:textId="77777777" w:rsidR="007066D2" w:rsidRPr="001C4EAE" w:rsidRDefault="007066D2" w:rsidP="00D878E5">
            <w:pPr>
              <w:rPr>
                <w:szCs w:val="20"/>
                <w:lang w:eastAsia="zh-CN"/>
              </w:rPr>
            </w:pPr>
          </w:p>
        </w:tc>
      </w:tr>
      <w:tr w:rsidR="007066D2" w:rsidRPr="001C4EAE" w14:paraId="0FE6723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667CF5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n20</w:t>
            </w:r>
          </w:p>
        </w:tc>
        <w:tc>
          <w:tcPr>
            <w:tcW w:w="696" w:type="dxa"/>
            <w:tcBorders>
              <w:top w:val="nil"/>
              <w:left w:val="nil"/>
              <w:bottom w:val="single" w:sz="8" w:space="0" w:color="auto"/>
              <w:right w:val="single" w:sz="8" w:space="0" w:color="auto"/>
            </w:tcBorders>
            <w:shd w:val="clear" w:color="auto" w:fill="auto"/>
            <w:vAlign w:val="center"/>
            <w:hideMark/>
          </w:tcPr>
          <w:p w14:paraId="578ACC1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2C3AB9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79AFD5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7FF6275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214FDD38" w14:textId="77777777" w:rsidR="007066D2" w:rsidRPr="001C4EAE" w:rsidRDefault="007066D2" w:rsidP="00D878E5">
            <w:pPr>
              <w:rPr>
                <w:szCs w:val="20"/>
                <w:lang w:eastAsia="zh-CN"/>
              </w:rPr>
            </w:pPr>
          </w:p>
        </w:tc>
      </w:tr>
      <w:tr w:rsidR="007066D2" w:rsidRPr="001C4EAE" w14:paraId="50EBAE4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6B80BF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DAF926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38FDEB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016105C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22671B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7E54097" w14:textId="77777777" w:rsidR="007066D2" w:rsidRPr="001C4EAE" w:rsidRDefault="007066D2" w:rsidP="00D878E5">
            <w:pPr>
              <w:rPr>
                <w:szCs w:val="20"/>
                <w:lang w:eastAsia="zh-CN"/>
              </w:rPr>
            </w:pPr>
          </w:p>
        </w:tc>
      </w:tr>
      <w:tr w:rsidR="007066D2" w:rsidRPr="001C4EAE" w14:paraId="122E7050"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C8A3EB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E959F6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D10AB2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382B940"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909D46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926022F" w14:textId="77777777" w:rsidR="007066D2" w:rsidRPr="001C4EAE" w:rsidRDefault="007066D2" w:rsidP="00D878E5">
            <w:pPr>
              <w:rPr>
                <w:szCs w:val="20"/>
                <w:lang w:eastAsia="zh-CN"/>
              </w:rPr>
            </w:pPr>
          </w:p>
        </w:tc>
      </w:tr>
      <w:tr w:rsidR="007066D2" w:rsidRPr="001C4EAE" w14:paraId="49B74681"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A97591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n25</w:t>
            </w:r>
          </w:p>
        </w:tc>
        <w:tc>
          <w:tcPr>
            <w:tcW w:w="696" w:type="dxa"/>
            <w:tcBorders>
              <w:top w:val="nil"/>
              <w:left w:val="nil"/>
              <w:bottom w:val="single" w:sz="8" w:space="0" w:color="auto"/>
              <w:right w:val="single" w:sz="8" w:space="0" w:color="auto"/>
            </w:tcBorders>
            <w:shd w:val="clear" w:color="auto" w:fill="auto"/>
            <w:vAlign w:val="center"/>
            <w:hideMark/>
          </w:tcPr>
          <w:p w14:paraId="3B42CC9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CB0480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1C8EA3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3.5</w:t>
            </w:r>
          </w:p>
        </w:tc>
        <w:tc>
          <w:tcPr>
            <w:tcW w:w="1015" w:type="dxa"/>
            <w:tcBorders>
              <w:top w:val="nil"/>
              <w:left w:val="nil"/>
              <w:bottom w:val="nil"/>
              <w:right w:val="single" w:sz="8" w:space="0" w:color="auto"/>
            </w:tcBorders>
            <w:shd w:val="clear" w:color="auto" w:fill="auto"/>
            <w:vAlign w:val="center"/>
            <w:hideMark/>
          </w:tcPr>
          <w:p w14:paraId="73CE5BD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4EA5CD06" w14:textId="77777777" w:rsidR="007066D2" w:rsidRPr="001C4EAE" w:rsidRDefault="007066D2" w:rsidP="00D878E5">
            <w:pPr>
              <w:rPr>
                <w:szCs w:val="20"/>
                <w:lang w:eastAsia="zh-CN"/>
              </w:rPr>
            </w:pPr>
          </w:p>
        </w:tc>
      </w:tr>
      <w:tr w:rsidR="007066D2" w:rsidRPr="001C4EAE" w14:paraId="755C65D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718AF3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906771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814A53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4B124D3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82875D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33EA568" w14:textId="77777777" w:rsidR="007066D2" w:rsidRPr="001C4EAE" w:rsidRDefault="007066D2" w:rsidP="00D878E5">
            <w:pPr>
              <w:rPr>
                <w:szCs w:val="20"/>
                <w:lang w:eastAsia="zh-CN"/>
              </w:rPr>
            </w:pPr>
          </w:p>
        </w:tc>
      </w:tr>
      <w:tr w:rsidR="007066D2" w:rsidRPr="001C4EAE" w14:paraId="4FBF4B6F"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4BCBC6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793C11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A6244F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36FCED35"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024E18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1ED82CA" w14:textId="77777777" w:rsidR="007066D2" w:rsidRPr="001C4EAE" w:rsidRDefault="007066D2" w:rsidP="00D878E5">
            <w:pPr>
              <w:rPr>
                <w:szCs w:val="20"/>
                <w:lang w:eastAsia="zh-CN"/>
              </w:rPr>
            </w:pPr>
          </w:p>
        </w:tc>
      </w:tr>
      <w:tr w:rsidR="007066D2" w:rsidRPr="001C4EAE" w14:paraId="4207A39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8BDC92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n26</w:t>
            </w:r>
          </w:p>
        </w:tc>
        <w:tc>
          <w:tcPr>
            <w:tcW w:w="696" w:type="dxa"/>
            <w:tcBorders>
              <w:top w:val="nil"/>
              <w:left w:val="nil"/>
              <w:bottom w:val="single" w:sz="8" w:space="0" w:color="auto"/>
              <w:right w:val="single" w:sz="8" w:space="0" w:color="auto"/>
            </w:tcBorders>
            <w:shd w:val="clear" w:color="auto" w:fill="auto"/>
            <w:vAlign w:val="center"/>
            <w:hideMark/>
          </w:tcPr>
          <w:p w14:paraId="23DB93B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9BFDC7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07A293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2.44</w:t>
            </w:r>
          </w:p>
        </w:tc>
        <w:tc>
          <w:tcPr>
            <w:tcW w:w="1015" w:type="dxa"/>
            <w:tcBorders>
              <w:top w:val="nil"/>
              <w:left w:val="nil"/>
              <w:bottom w:val="nil"/>
              <w:right w:val="single" w:sz="8" w:space="0" w:color="auto"/>
            </w:tcBorders>
            <w:shd w:val="clear" w:color="auto" w:fill="auto"/>
            <w:vAlign w:val="center"/>
            <w:hideMark/>
          </w:tcPr>
          <w:p w14:paraId="398BBDE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41004298" w14:textId="77777777" w:rsidR="007066D2" w:rsidRPr="001C4EAE" w:rsidRDefault="007066D2" w:rsidP="00D878E5">
            <w:pPr>
              <w:rPr>
                <w:szCs w:val="20"/>
                <w:lang w:eastAsia="zh-CN"/>
              </w:rPr>
            </w:pPr>
          </w:p>
        </w:tc>
      </w:tr>
      <w:tr w:rsidR="007066D2" w:rsidRPr="001C4EAE" w14:paraId="78E487DE"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A1C116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1D3862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0ACFB20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5CECD702"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501513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E95EE52" w14:textId="77777777" w:rsidR="007066D2" w:rsidRPr="001C4EAE" w:rsidRDefault="007066D2" w:rsidP="00D878E5">
            <w:pPr>
              <w:rPr>
                <w:szCs w:val="20"/>
                <w:lang w:eastAsia="zh-CN"/>
              </w:rPr>
            </w:pPr>
          </w:p>
        </w:tc>
      </w:tr>
      <w:tr w:rsidR="007066D2" w:rsidRPr="001C4EAE" w14:paraId="3B1D7A1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23D45C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n28</w:t>
            </w:r>
          </w:p>
        </w:tc>
        <w:tc>
          <w:tcPr>
            <w:tcW w:w="696" w:type="dxa"/>
            <w:tcBorders>
              <w:top w:val="nil"/>
              <w:left w:val="nil"/>
              <w:bottom w:val="single" w:sz="8" w:space="0" w:color="auto"/>
              <w:right w:val="single" w:sz="8" w:space="0" w:color="auto"/>
            </w:tcBorders>
            <w:shd w:val="clear" w:color="auto" w:fill="auto"/>
            <w:vAlign w:val="center"/>
            <w:hideMark/>
          </w:tcPr>
          <w:p w14:paraId="33AC014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68B9A3A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5,10,15,20,30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4C7697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1.5</w:t>
            </w:r>
          </w:p>
        </w:tc>
        <w:tc>
          <w:tcPr>
            <w:tcW w:w="1015" w:type="dxa"/>
            <w:tcBorders>
              <w:top w:val="nil"/>
              <w:left w:val="nil"/>
              <w:bottom w:val="nil"/>
              <w:right w:val="single" w:sz="8" w:space="0" w:color="auto"/>
            </w:tcBorders>
            <w:shd w:val="clear" w:color="auto" w:fill="auto"/>
            <w:vAlign w:val="center"/>
            <w:hideMark/>
          </w:tcPr>
          <w:p w14:paraId="6125345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B551BEE" w14:textId="77777777" w:rsidR="007066D2" w:rsidRPr="001C4EAE" w:rsidRDefault="007066D2" w:rsidP="00D878E5">
            <w:pPr>
              <w:rPr>
                <w:szCs w:val="20"/>
                <w:lang w:eastAsia="zh-CN"/>
              </w:rPr>
            </w:pPr>
          </w:p>
        </w:tc>
      </w:tr>
      <w:tr w:rsidR="007066D2" w:rsidRPr="001C4EAE" w14:paraId="18596C0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4E27FB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04AF09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5FBB70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w:t>
            </w:r>
          </w:p>
        </w:tc>
        <w:tc>
          <w:tcPr>
            <w:tcW w:w="1466" w:type="dxa"/>
            <w:vMerge/>
            <w:tcBorders>
              <w:top w:val="nil"/>
              <w:left w:val="single" w:sz="8" w:space="0" w:color="auto"/>
              <w:bottom w:val="single" w:sz="8" w:space="0" w:color="000000"/>
              <w:right w:val="single" w:sz="8" w:space="0" w:color="auto"/>
            </w:tcBorders>
            <w:vAlign w:val="center"/>
            <w:hideMark/>
          </w:tcPr>
          <w:p w14:paraId="64A964E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190D83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CC2CDAE" w14:textId="77777777" w:rsidR="007066D2" w:rsidRPr="001C4EAE" w:rsidRDefault="007066D2" w:rsidP="00D878E5">
            <w:pPr>
              <w:rPr>
                <w:szCs w:val="20"/>
                <w:lang w:eastAsia="zh-CN"/>
              </w:rPr>
            </w:pPr>
          </w:p>
        </w:tc>
      </w:tr>
      <w:tr w:rsidR="007066D2" w:rsidRPr="001C4EAE" w14:paraId="00299953"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992C80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F115D5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836721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0BC327D6"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8DBE38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6B59BE0" w14:textId="77777777" w:rsidR="007066D2" w:rsidRPr="001C4EAE" w:rsidRDefault="007066D2" w:rsidP="00D878E5">
            <w:pPr>
              <w:rPr>
                <w:szCs w:val="20"/>
                <w:lang w:eastAsia="zh-CN"/>
              </w:rPr>
            </w:pPr>
          </w:p>
        </w:tc>
      </w:tr>
      <w:tr w:rsidR="007066D2" w:rsidRPr="001C4EAE" w14:paraId="69136A8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6EBBA6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n29</w:t>
            </w:r>
            <w:r w:rsidRPr="001C4EAE">
              <w:rPr>
                <w:rFonts w:ascii="Arial" w:hAnsi="Arial" w:cs="Arial"/>
                <w:color w:val="000000"/>
                <w:sz w:val="18"/>
                <w:szCs w:val="18"/>
                <w:vertAlign w:val="superscript"/>
                <w:lang w:val="en-GB" w:eastAsia="zh-CN"/>
              </w:rPr>
              <w:t>x</w:t>
            </w:r>
          </w:p>
        </w:tc>
        <w:tc>
          <w:tcPr>
            <w:tcW w:w="696" w:type="dxa"/>
            <w:tcBorders>
              <w:top w:val="nil"/>
              <w:left w:val="nil"/>
              <w:bottom w:val="single" w:sz="8" w:space="0" w:color="auto"/>
              <w:right w:val="single" w:sz="8" w:space="0" w:color="auto"/>
            </w:tcBorders>
            <w:shd w:val="clear" w:color="auto" w:fill="auto"/>
            <w:vAlign w:val="center"/>
            <w:hideMark/>
          </w:tcPr>
          <w:p w14:paraId="2C5BC70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7F05C0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B080AC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3E926D0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126C8ABF" w14:textId="77777777" w:rsidR="007066D2" w:rsidRPr="001C4EAE" w:rsidRDefault="007066D2" w:rsidP="00D878E5">
            <w:pPr>
              <w:rPr>
                <w:szCs w:val="20"/>
                <w:lang w:eastAsia="zh-CN"/>
              </w:rPr>
            </w:pPr>
          </w:p>
        </w:tc>
      </w:tr>
      <w:tr w:rsidR="007066D2" w:rsidRPr="001C4EAE" w14:paraId="44EF08F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8EA65C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350627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DDEEFE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6CA7893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72476096"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7514C75" w14:textId="77777777" w:rsidR="007066D2" w:rsidRPr="001C4EAE" w:rsidRDefault="007066D2" w:rsidP="00D878E5">
            <w:pPr>
              <w:rPr>
                <w:szCs w:val="20"/>
                <w:lang w:eastAsia="zh-CN"/>
              </w:rPr>
            </w:pPr>
          </w:p>
        </w:tc>
      </w:tr>
      <w:tr w:rsidR="007066D2" w:rsidRPr="001C4EAE" w14:paraId="17036778"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138754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DF7F47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C69701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3FED2F0"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1EF294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F0ED4B8" w14:textId="77777777" w:rsidR="007066D2" w:rsidRPr="001C4EAE" w:rsidRDefault="007066D2" w:rsidP="00D878E5">
            <w:pPr>
              <w:rPr>
                <w:szCs w:val="20"/>
                <w:lang w:eastAsia="zh-CN"/>
              </w:rPr>
            </w:pPr>
          </w:p>
        </w:tc>
      </w:tr>
      <w:tr w:rsidR="007066D2" w:rsidRPr="001C4EAE" w14:paraId="19CD9FE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8A52B2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n30</w:t>
            </w:r>
          </w:p>
        </w:tc>
        <w:tc>
          <w:tcPr>
            <w:tcW w:w="696" w:type="dxa"/>
            <w:tcBorders>
              <w:top w:val="nil"/>
              <w:left w:val="nil"/>
              <w:bottom w:val="single" w:sz="8" w:space="0" w:color="auto"/>
              <w:right w:val="single" w:sz="8" w:space="0" w:color="auto"/>
            </w:tcBorders>
            <w:shd w:val="clear" w:color="auto" w:fill="auto"/>
            <w:vAlign w:val="center"/>
            <w:hideMark/>
          </w:tcPr>
          <w:p w14:paraId="737558B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7D99E3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297FBF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4BAB594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78BD095" w14:textId="77777777" w:rsidR="007066D2" w:rsidRPr="001C4EAE" w:rsidRDefault="007066D2" w:rsidP="00D878E5">
            <w:pPr>
              <w:rPr>
                <w:szCs w:val="20"/>
                <w:lang w:eastAsia="zh-CN"/>
              </w:rPr>
            </w:pPr>
          </w:p>
        </w:tc>
      </w:tr>
      <w:tr w:rsidR="007066D2" w:rsidRPr="001C4EAE" w14:paraId="0E7E5B9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07CF8A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55AEE7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C7A102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11C9DEAB"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86FF25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9B060CC" w14:textId="77777777" w:rsidR="007066D2" w:rsidRPr="001C4EAE" w:rsidRDefault="007066D2" w:rsidP="00D878E5">
            <w:pPr>
              <w:rPr>
                <w:szCs w:val="20"/>
                <w:lang w:eastAsia="zh-CN"/>
              </w:rPr>
            </w:pPr>
          </w:p>
        </w:tc>
      </w:tr>
      <w:tr w:rsidR="007066D2" w:rsidRPr="001C4EAE" w14:paraId="300B7237"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08D3FE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5DA08D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89109B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F2EE93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5B5586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90DC355" w14:textId="77777777" w:rsidR="007066D2" w:rsidRPr="001C4EAE" w:rsidRDefault="007066D2" w:rsidP="00D878E5">
            <w:pPr>
              <w:rPr>
                <w:szCs w:val="20"/>
                <w:lang w:eastAsia="zh-CN"/>
              </w:rPr>
            </w:pPr>
          </w:p>
        </w:tc>
      </w:tr>
      <w:tr w:rsidR="007066D2" w:rsidRPr="001C4EAE" w14:paraId="3D687CF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22975C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n34</w:t>
            </w:r>
          </w:p>
        </w:tc>
        <w:tc>
          <w:tcPr>
            <w:tcW w:w="696" w:type="dxa"/>
            <w:tcBorders>
              <w:top w:val="nil"/>
              <w:left w:val="nil"/>
              <w:bottom w:val="single" w:sz="8" w:space="0" w:color="auto"/>
              <w:right w:val="single" w:sz="8" w:space="0" w:color="auto"/>
            </w:tcBorders>
            <w:shd w:val="clear" w:color="auto" w:fill="auto"/>
            <w:vAlign w:val="center"/>
            <w:hideMark/>
          </w:tcPr>
          <w:p w14:paraId="4B975BC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8A8EC5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380640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7F8B56B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1F8B487C" w14:textId="77777777" w:rsidR="007066D2" w:rsidRPr="001C4EAE" w:rsidRDefault="007066D2" w:rsidP="00D878E5">
            <w:pPr>
              <w:rPr>
                <w:szCs w:val="20"/>
                <w:lang w:eastAsia="zh-CN"/>
              </w:rPr>
            </w:pPr>
          </w:p>
        </w:tc>
      </w:tr>
      <w:tr w:rsidR="007066D2" w:rsidRPr="001C4EAE" w14:paraId="0A089AE0"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C8EC0E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B8A7DE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B0E1FF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77EC9D3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B58556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6D1CF40" w14:textId="77777777" w:rsidR="007066D2" w:rsidRPr="001C4EAE" w:rsidRDefault="007066D2" w:rsidP="00D878E5">
            <w:pPr>
              <w:rPr>
                <w:szCs w:val="20"/>
                <w:lang w:eastAsia="zh-CN"/>
              </w:rPr>
            </w:pPr>
          </w:p>
        </w:tc>
      </w:tr>
      <w:tr w:rsidR="007066D2" w:rsidRPr="001C4EAE" w14:paraId="048CF6F5"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72A47F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C167D6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5D4DF1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52800C2A"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55F7CA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B3ED563" w14:textId="77777777" w:rsidR="007066D2" w:rsidRPr="001C4EAE" w:rsidRDefault="007066D2" w:rsidP="00D878E5">
            <w:pPr>
              <w:rPr>
                <w:szCs w:val="20"/>
                <w:lang w:eastAsia="zh-CN"/>
              </w:rPr>
            </w:pPr>
          </w:p>
        </w:tc>
      </w:tr>
      <w:tr w:rsidR="007066D2" w:rsidRPr="001C4EAE" w14:paraId="1DCEE3D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EEACD2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n38</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00CC205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20169A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B3FAA9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547FAC7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41095356" w14:textId="77777777" w:rsidR="007066D2" w:rsidRPr="001C4EAE" w:rsidRDefault="007066D2" w:rsidP="00D878E5">
            <w:pPr>
              <w:rPr>
                <w:szCs w:val="20"/>
                <w:lang w:eastAsia="zh-CN"/>
              </w:rPr>
            </w:pPr>
          </w:p>
        </w:tc>
      </w:tr>
      <w:tr w:rsidR="007066D2" w:rsidRPr="001C4EAE" w14:paraId="2A9C575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5082BB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580E4B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CD2276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253E70BD"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777BFB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8031DD4" w14:textId="77777777" w:rsidR="007066D2" w:rsidRPr="001C4EAE" w:rsidRDefault="007066D2" w:rsidP="00D878E5">
            <w:pPr>
              <w:rPr>
                <w:szCs w:val="20"/>
                <w:lang w:eastAsia="zh-CN"/>
              </w:rPr>
            </w:pPr>
          </w:p>
        </w:tc>
      </w:tr>
      <w:tr w:rsidR="007066D2" w:rsidRPr="001C4EAE" w14:paraId="697308C6"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AD03C5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1A6A56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123255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1C5BA5A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2EE38C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8060178" w14:textId="77777777" w:rsidR="007066D2" w:rsidRPr="001C4EAE" w:rsidRDefault="007066D2" w:rsidP="00D878E5">
            <w:pPr>
              <w:rPr>
                <w:szCs w:val="20"/>
                <w:lang w:eastAsia="zh-CN"/>
              </w:rPr>
            </w:pPr>
          </w:p>
        </w:tc>
      </w:tr>
      <w:tr w:rsidR="007066D2" w:rsidRPr="001C4EAE" w14:paraId="580DCED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D247CE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n39</w:t>
            </w:r>
          </w:p>
        </w:tc>
        <w:tc>
          <w:tcPr>
            <w:tcW w:w="696" w:type="dxa"/>
            <w:tcBorders>
              <w:top w:val="nil"/>
              <w:left w:val="nil"/>
              <w:bottom w:val="single" w:sz="8" w:space="0" w:color="auto"/>
              <w:right w:val="single" w:sz="8" w:space="0" w:color="auto"/>
            </w:tcBorders>
            <w:shd w:val="clear" w:color="auto" w:fill="auto"/>
            <w:vAlign w:val="center"/>
            <w:hideMark/>
          </w:tcPr>
          <w:p w14:paraId="7BD83A1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139DA4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3779FC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6F3846F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5D065C3F" w14:textId="77777777" w:rsidR="007066D2" w:rsidRPr="001C4EAE" w:rsidRDefault="007066D2" w:rsidP="00D878E5">
            <w:pPr>
              <w:rPr>
                <w:szCs w:val="20"/>
                <w:lang w:eastAsia="zh-CN"/>
              </w:rPr>
            </w:pPr>
          </w:p>
        </w:tc>
      </w:tr>
      <w:tr w:rsidR="007066D2" w:rsidRPr="001C4EAE" w14:paraId="5F2B28E8"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4C5659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3D787B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E7DFE8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029A375F"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714ADF1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05CB225" w14:textId="77777777" w:rsidR="007066D2" w:rsidRPr="001C4EAE" w:rsidRDefault="007066D2" w:rsidP="00D878E5">
            <w:pPr>
              <w:rPr>
                <w:szCs w:val="20"/>
                <w:lang w:eastAsia="zh-CN"/>
              </w:rPr>
            </w:pPr>
          </w:p>
        </w:tc>
      </w:tr>
      <w:tr w:rsidR="007066D2" w:rsidRPr="001C4EAE" w14:paraId="6BB94A7E"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5CD229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9B52B0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63FED5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4D8178D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B051C6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E1F8EE3" w14:textId="77777777" w:rsidR="007066D2" w:rsidRPr="001C4EAE" w:rsidRDefault="007066D2" w:rsidP="00D878E5">
            <w:pPr>
              <w:rPr>
                <w:szCs w:val="20"/>
                <w:lang w:eastAsia="zh-CN"/>
              </w:rPr>
            </w:pPr>
          </w:p>
        </w:tc>
      </w:tr>
      <w:tr w:rsidR="007066D2" w:rsidRPr="001C4EAE" w14:paraId="73DFDEB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E6BAE2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n40</w:t>
            </w:r>
          </w:p>
        </w:tc>
        <w:tc>
          <w:tcPr>
            <w:tcW w:w="696" w:type="dxa"/>
            <w:tcBorders>
              <w:top w:val="nil"/>
              <w:left w:val="nil"/>
              <w:bottom w:val="single" w:sz="8" w:space="0" w:color="auto"/>
              <w:right w:val="single" w:sz="8" w:space="0" w:color="auto"/>
            </w:tcBorders>
            <w:shd w:val="clear" w:color="auto" w:fill="auto"/>
            <w:vAlign w:val="center"/>
            <w:hideMark/>
          </w:tcPr>
          <w:p w14:paraId="4405A52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79C9FF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EB2347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5594136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2CB9EDAD" w14:textId="77777777" w:rsidR="007066D2" w:rsidRPr="001C4EAE" w:rsidRDefault="007066D2" w:rsidP="00D878E5">
            <w:pPr>
              <w:rPr>
                <w:szCs w:val="20"/>
                <w:lang w:eastAsia="zh-CN"/>
              </w:rPr>
            </w:pPr>
          </w:p>
        </w:tc>
      </w:tr>
      <w:tr w:rsidR="007066D2" w:rsidRPr="001C4EAE" w14:paraId="7890291E"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E6FD64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37CBD8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380E75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10,15,20,25,30,40,50,60,80</w:t>
            </w:r>
          </w:p>
        </w:tc>
        <w:tc>
          <w:tcPr>
            <w:tcW w:w="1466" w:type="dxa"/>
            <w:vMerge/>
            <w:tcBorders>
              <w:top w:val="nil"/>
              <w:left w:val="single" w:sz="8" w:space="0" w:color="auto"/>
              <w:bottom w:val="single" w:sz="8" w:space="0" w:color="000000"/>
              <w:right w:val="single" w:sz="8" w:space="0" w:color="auto"/>
            </w:tcBorders>
            <w:vAlign w:val="center"/>
            <w:hideMark/>
          </w:tcPr>
          <w:p w14:paraId="3338175A"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9E49F4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2BE4600" w14:textId="77777777" w:rsidR="007066D2" w:rsidRPr="001C4EAE" w:rsidRDefault="007066D2" w:rsidP="00D878E5">
            <w:pPr>
              <w:rPr>
                <w:szCs w:val="20"/>
                <w:lang w:eastAsia="zh-CN"/>
              </w:rPr>
            </w:pPr>
          </w:p>
        </w:tc>
      </w:tr>
      <w:tr w:rsidR="007066D2" w:rsidRPr="001C4EAE" w14:paraId="559CE276"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D8649C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3CA188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B1B27A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10,15,20,25,30,40,50,60,80</w:t>
            </w:r>
          </w:p>
        </w:tc>
        <w:tc>
          <w:tcPr>
            <w:tcW w:w="1466" w:type="dxa"/>
            <w:vMerge/>
            <w:tcBorders>
              <w:top w:val="nil"/>
              <w:left w:val="single" w:sz="8" w:space="0" w:color="auto"/>
              <w:bottom w:val="single" w:sz="8" w:space="0" w:color="000000"/>
              <w:right w:val="single" w:sz="8" w:space="0" w:color="auto"/>
            </w:tcBorders>
            <w:vAlign w:val="center"/>
            <w:hideMark/>
          </w:tcPr>
          <w:p w14:paraId="0BCD88F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70B337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3C2DCC9" w14:textId="77777777" w:rsidR="007066D2" w:rsidRPr="001C4EAE" w:rsidRDefault="007066D2" w:rsidP="00D878E5">
            <w:pPr>
              <w:rPr>
                <w:szCs w:val="20"/>
                <w:lang w:eastAsia="zh-CN"/>
              </w:rPr>
            </w:pPr>
          </w:p>
        </w:tc>
      </w:tr>
      <w:tr w:rsidR="007066D2" w:rsidRPr="001C4EAE" w14:paraId="191CF128"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EA8A1B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n41</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26516D1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CD38D7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AE79E5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22B3719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59186D10" w14:textId="77777777" w:rsidR="007066D2" w:rsidRPr="001C4EAE" w:rsidRDefault="007066D2" w:rsidP="00D878E5">
            <w:pPr>
              <w:rPr>
                <w:szCs w:val="20"/>
                <w:lang w:eastAsia="zh-CN"/>
              </w:rPr>
            </w:pPr>
          </w:p>
        </w:tc>
      </w:tr>
      <w:tr w:rsidR="007066D2" w:rsidRPr="001C4EAE" w14:paraId="203C31E5" w14:textId="77777777" w:rsidTr="00D878E5">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065C460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CF8353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91F612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10,15,20,30,40,50,60,80,90,10</w:t>
            </w:r>
          </w:p>
        </w:tc>
        <w:tc>
          <w:tcPr>
            <w:tcW w:w="1466" w:type="dxa"/>
            <w:vMerge/>
            <w:tcBorders>
              <w:top w:val="nil"/>
              <w:left w:val="single" w:sz="8" w:space="0" w:color="auto"/>
              <w:bottom w:val="single" w:sz="8" w:space="0" w:color="000000"/>
              <w:right w:val="single" w:sz="8" w:space="0" w:color="auto"/>
            </w:tcBorders>
            <w:vAlign w:val="center"/>
            <w:hideMark/>
          </w:tcPr>
          <w:p w14:paraId="43DF79B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F4CA22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9F612CD" w14:textId="77777777" w:rsidR="007066D2" w:rsidRPr="001C4EAE" w:rsidRDefault="007066D2" w:rsidP="00D878E5">
            <w:pPr>
              <w:rPr>
                <w:szCs w:val="20"/>
                <w:lang w:eastAsia="zh-CN"/>
              </w:rPr>
            </w:pPr>
          </w:p>
        </w:tc>
      </w:tr>
      <w:tr w:rsidR="007066D2" w:rsidRPr="001C4EAE" w14:paraId="753DB9D2"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052D57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44D4F83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942838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10,15,20,30,40,50,60,80,90,10</w:t>
            </w:r>
          </w:p>
        </w:tc>
        <w:tc>
          <w:tcPr>
            <w:tcW w:w="1466" w:type="dxa"/>
            <w:vMerge/>
            <w:tcBorders>
              <w:top w:val="nil"/>
              <w:left w:val="single" w:sz="8" w:space="0" w:color="auto"/>
              <w:bottom w:val="single" w:sz="8" w:space="0" w:color="000000"/>
              <w:right w:val="single" w:sz="8" w:space="0" w:color="auto"/>
            </w:tcBorders>
            <w:vAlign w:val="center"/>
            <w:hideMark/>
          </w:tcPr>
          <w:p w14:paraId="47BDE64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B38301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59AF88B" w14:textId="77777777" w:rsidR="007066D2" w:rsidRPr="001C4EAE" w:rsidRDefault="007066D2" w:rsidP="00D878E5">
            <w:pPr>
              <w:rPr>
                <w:szCs w:val="20"/>
                <w:lang w:eastAsia="zh-CN"/>
              </w:rPr>
            </w:pPr>
          </w:p>
        </w:tc>
      </w:tr>
      <w:tr w:rsidR="007066D2" w:rsidRPr="001C4EAE" w14:paraId="4A62713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C0E988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fi-FI" w:eastAsia="zh-CN"/>
              </w:rPr>
              <w:t>n48</w:t>
            </w:r>
            <w:r w:rsidRPr="001C4EAE">
              <w:rPr>
                <w:rFonts w:ascii="Arial" w:hAnsi="Arial" w:cs="Arial"/>
                <w:color w:val="000000"/>
                <w:sz w:val="18"/>
                <w:szCs w:val="18"/>
                <w:vertAlign w:val="superscript"/>
                <w:lang w:val="fi-FI"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36FDB0B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D71D94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5, 10, 15, 20, 40, 50</w:t>
            </w:r>
            <w:r w:rsidRPr="001C4EAE">
              <w:rPr>
                <w:rFonts w:ascii="Arial" w:hAnsi="Arial" w:cs="Arial"/>
                <w:color w:val="000000"/>
                <w:sz w:val="18"/>
                <w:szCs w:val="18"/>
                <w:vertAlign w:val="superscript"/>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3A9C02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323E6573"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1EC6C439" w14:textId="77777777" w:rsidR="007066D2" w:rsidRPr="001C4EAE" w:rsidRDefault="007066D2" w:rsidP="00D878E5">
            <w:pPr>
              <w:rPr>
                <w:szCs w:val="20"/>
                <w:lang w:eastAsia="zh-CN"/>
              </w:rPr>
            </w:pPr>
          </w:p>
        </w:tc>
      </w:tr>
      <w:tr w:rsidR="007066D2" w:rsidRPr="001C4EAE" w14:paraId="27409477" w14:textId="77777777" w:rsidTr="00D878E5">
        <w:trPr>
          <w:trHeight w:val="563"/>
          <w:jc w:val="center"/>
        </w:trPr>
        <w:tc>
          <w:tcPr>
            <w:tcW w:w="959" w:type="dxa"/>
            <w:tcBorders>
              <w:top w:val="nil"/>
              <w:left w:val="single" w:sz="8" w:space="0" w:color="auto"/>
              <w:bottom w:val="nil"/>
              <w:right w:val="single" w:sz="8" w:space="0" w:color="auto"/>
            </w:tcBorders>
            <w:shd w:val="clear" w:color="auto" w:fill="auto"/>
            <w:vAlign w:val="center"/>
            <w:hideMark/>
          </w:tcPr>
          <w:p w14:paraId="3D9DE86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DEA863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92B1BE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10, 15, 20, 40, 50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60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70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80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90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100</w:t>
            </w:r>
            <w:r w:rsidRPr="001C4EAE">
              <w:rPr>
                <w:rFonts w:ascii="Arial" w:hAnsi="Arial" w:cs="Arial"/>
                <w:color w:val="000000"/>
                <w:sz w:val="18"/>
                <w:szCs w:val="18"/>
                <w:vertAlign w:val="superscript"/>
                <w:lang w:eastAsia="zh-CN"/>
              </w:rPr>
              <w:t>5</w:t>
            </w:r>
          </w:p>
        </w:tc>
        <w:tc>
          <w:tcPr>
            <w:tcW w:w="1466" w:type="dxa"/>
            <w:vMerge/>
            <w:tcBorders>
              <w:top w:val="nil"/>
              <w:left w:val="single" w:sz="8" w:space="0" w:color="auto"/>
              <w:bottom w:val="single" w:sz="8" w:space="0" w:color="000000"/>
              <w:right w:val="single" w:sz="8" w:space="0" w:color="auto"/>
            </w:tcBorders>
            <w:vAlign w:val="center"/>
            <w:hideMark/>
          </w:tcPr>
          <w:p w14:paraId="65D9805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41DA89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0DA06B7" w14:textId="77777777" w:rsidR="007066D2" w:rsidRPr="001C4EAE" w:rsidRDefault="007066D2" w:rsidP="00D878E5">
            <w:pPr>
              <w:rPr>
                <w:szCs w:val="20"/>
                <w:lang w:eastAsia="zh-CN"/>
              </w:rPr>
            </w:pPr>
          </w:p>
        </w:tc>
      </w:tr>
      <w:tr w:rsidR="007066D2" w:rsidRPr="001C4EAE" w14:paraId="1AF1CD16" w14:textId="77777777" w:rsidTr="00D878E5">
        <w:trPr>
          <w:trHeight w:val="56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38C67F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C7DDE5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3C7F85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10, 15, 20, 40, 50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60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70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80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90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100</w:t>
            </w:r>
            <w:r w:rsidRPr="001C4EAE">
              <w:rPr>
                <w:rFonts w:ascii="Arial" w:hAnsi="Arial" w:cs="Arial"/>
                <w:color w:val="000000"/>
                <w:sz w:val="18"/>
                <w:szCs w:val="18"/>
                <w:vertAlign w:val="superscript"/>
                <w:lang w:eastAsia="zh-CN"/>
              </w:rPr>
              <w:t>5</w:t>
            </w:r>
          </w:p>
        </w:tc>
        <w:tc>
          <w:tcPr>
            <w:tcW w:w="1466" w:type="dxa"/>
            <w:vMerge/>
            <w:tcBorders>
              <w:top w:val="nil"/>
              <w:left w:val="single" w:sz="8" w:space="0" w:color="auto"/>
              <w:bottom w:val="single" w:sz="8" w:space="0" w:color="000000"/>
              <w:right w:val="single" w:sz="8" w:space="0" w:color="auto"/>
            </w:tcBorders>
            <w:vAlign w:val="center"/>
            <w:hideMark/>
          </w:tcPr>
          <w:p w14:paraId="198EECC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B1DAF7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CE010CF" w14:textId="77777777" w:rsidR="007066D2" w:rsidRPr="001C4EAE" w:rsidRDefault="007066D2" w:rsidP="00D878E5">
            <w:pPr>
              <w:rPr>
                <w:szCs w:val="20"/>
                <w:lang w:eastAsia="zh-CN"/>
              </w:rPr>
            </w:pPr>
          </w:p>
        </w:tc>
      </w:tr>
      <w:tr w:rsidR="007066D2" w:rsidRPr="001C4EAE" w14:paraId="5AA1CD98"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955907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x-none" w:eastAsia="zh-CN"/>
              </w:rPr>
              <w:t>n50</w:t>
            </w:r>
          </w:p>
        </w:tc>
        <w:tc>
          <w:tcPr>
            <w:tcW w:w="696" w:type="dxa"/>
            <w:tcBorders>
              <w:top w:val="nil"/>
              <w:left w:val="nil"/>
              <w:bottom w:val="single" w:sz="8" w:space="0" w:color="auto"/>
              <w:right w:val="single" w:sz="8" w:space="0" w:color="auto"/>
            </w:tcBorders>
            <w:shd w:val="clear" w:color="auto" w:fill="auto"/>
            <w:vAlign w:val="center"/>
            <w:hideMark/>
          </w:tcPr>
          <w:p w14:paraId="72933BE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56D181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5, 10, 15, 20, 30, 40, 50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54296E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36A4069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4D9EA80D" w14:textId="77777777" w:rsidR="007066D2" w:rsidRPr="001C4EAE" w:rsidRDefault="007066D2" w:rsidP="00D878E5">
            <w:pPr>
              <w:rPr>
                <w:szCs w:val="20"/>
                <w:lang w:eastAsia="zh-CN"/>
              </w:rPr>
            </w:pPr>
          </w:p>
        </w:tc>
      </w:tr>
      <w:tr w:rsidR="007066D2" w:rsidRPr="001C4EAE" w14:paraId="4D1D3B5F"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C59160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0AE4A1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95DBF8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10, 15, 20, 30, 40, 50, 60, 80</w:t>
            </w:r>
          </w:p>
        </w:tc>
        <w:tc>
          <w:tcPr>
            <w:tcW w:w="1466" w:type="dxa"/>
            <w:vMerge/>
            <w:tcBorders>
              <w:top w:val="nil"/>
              <w:left w:val="single" w:sz="8" w:space="0" w:color="auto"/>
              <w:bottom w:val="single" w:sz="8" w:space="0" w:color="000000"/>
              <w:right w:val="single" w:sz="8" w:space="0" w:color="auto"/>
            </w:tcBorders>
            <w:vAlign w:val="center"/>
            <w:hideMark/>
          </w:tcPr>
          <w:p w14:paraId="2C8A8AF2"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A01300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A9BFBF1" w14:textId="77777777" w:rsidR="007066D2" w:rsidRPr="001C4EAE" w:rsidRDefault="007066D2" w:rsidP="00D878E5">
            <w:pPr>
              <w:rPr>
                <w:szCs w:val="20"/>
                <w:lang w:eastAsia="zh-CN"/>
              </w:rPr>
            </w:pPr>
          </w:p>
        </w:tc>
      </w:tr>
      <w:tr w:rsidR="007066D2" w:rsidRPr="001C4EAE" w14:paraId="6038749F"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57B77D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CB236A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BE73E5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10, 15, 20, 30, 40, 50, 60, 80</w:t>
            </w:r>
          </w:p>
        </w:tc>
        <w:tc>
          <w:tcPr>
            <w:tcW w:w="1466" w:type="dxa"/>
            <w:vMerge/>
            <w:tcBorders>
              <w:top w:val="nil"/>
              <w:left w:val="single" w:sz="8" w:space="0" w:color="auto"/>
              <w:bottom w:val="single" w:sz="8" w:space="0" w:color="000000"/>
              <w:right w:val="single" w:sz="8" w:space="0" w:color="auto"/>
            </w:tcBorders>
            <w:vAlign w:val="center"/>
            <w:hideMark/>
          </w:tcPr>
          <w:p w14:paraId="71508199"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888C8B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287D662" w14:textId="77777777" w:rsidR="007066D2" w:rsidRPr="001C4EAE" w:rsidRDefault="007066D2" w:rsidP="00D878E5">
            <w:pPr>
              <w:rPr>
                <w:szCs w:val="20"/>
                <w:lang w:eastAsia="zh-CN"/>
              </w:rPr>
            </w:pPr>
          </w:p>
        </w:tc>
      </w:tr>
      <w:tr w:rsidR="007066D2" w:rsidRPr="001C4EAE" w14:paraId="1BFE3C4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0DEDDE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n51</w:t>
            </w:r>
          </w:p>
        </w:tc>
        <w:tc>
          <w:tcPr>
            <w:tcW w:w="696" w:type="dxa"/>
            <w:tcBorders>
              <w:top w:val="nil"/>
              <w:left w:val="nil"/>
              <w:bottom w:val="single" w:sz="8" w:space="0" w:color="auto"/>
              <w:right w:val="single" w:sz="8" w:space="0" w:color="auto"/>
            </w:tcBorders>
            <w:shd w:val="clear" w:color="auto" w:fill="auto"/>
            <w:vAlign w:val="center"/>
            <w:hideMark/>
          </w:tcPr>
          <w:p w14:paraId="30F33D6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E87A70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51EC49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78692FD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765E5560" w14:textId="77777777" w:rsidR="007066D2" w:rsidRPr="001C4EAE" w:rsidRDefault="007066D2" w:rsidP="00D878E5">
            <w:pPr>
              <w:rPr>
                <w:szCs w:val="20"/>
                <w:lang w:eastAsia="zh-CN"/>
              </w:rPr>
            </w:pPr>
          </w:p>
        </w:tc>
      </w:tr>
      <w:tr w:rsidR="007066D2" w:rsidRPr="001C4EAE" w14:paraId="5AD0BF79"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35B927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B0E9FD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B1604C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06C2C0EF"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7870347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39A8AF0" w14:textId="77777777" w:rsidR="007066D2" w:rsidRPr="001C4EAE" w:rsidRDefault="007066D2" w:rsidP="00D878E5">
            <w:pPr>
              <w:rPr>
                <w:szCs w:val="20"/>
                <w:lang w:eastAsia="zh-CN"/>
              </w:rPr>
            </w:pPr>
          </w:p>
        </w:tc>
      </w:tr>
      <w:tr w:rsidR="007066D2" w:rsidRPr="001C4EAE" w14:paraId="30728AE3"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54E7E3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F4BF39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FCCE73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2CFBA8C"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463446D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E8F09A9" w14:textId="77777777" w:rsidR="007066D2" w:rsidRPr="001C4EAE" w:rsidRDefault="007066D2" w:rsidP="00D878E5">
            <w:pPr>
              <w:rPr>
                <w:szCs w:val="20"/>
                <w:lang w:eastAsia="zh-CN"/>
              </w:rPr>
            </w:pPr>
          </w:p>
        </w:tc>
      </w:tr>
      <w:tr w:rsidR="007066D2" w:rsidRPr="001C4EAE" w14:paraId="59059C3B"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546EEE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n53</w:t>
            </w:r>
          </w:p>
        </w:tc>
        <w:tc>
          <w:tcPr>
            <w:tcW w:w="696" w:type="dxa"/>
            <w:tcBorders>
              <w:top w:val="nil"/>
              <w:left w:val="nil"/>
              <w:bottom w:val="single" w:sz="8" w:space="0" w:color="auto"/>
              <w:right w:val="single" w:sz="8" w:space="0" w:color="auto"/>
            </w:tcBorders>
            <w:shd w:val="clear" w:color="auto" w:fill="auto"/>
            <w:vAlign w:val="center"/>
            <w:hideMark/>
          </w:tcPr>
          <w:p w14:paraId="7D48A00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662F697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5, 10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3EE7E2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2F6AA2A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28EE4CD0" w14:textId="77777777" w:rsidR="007066D2" w:rsidRPr="001C4EAE" w:rsidRDefault="007066D2" w:rsidP="00D878E5">
            <w:pPr>
              <w:rPr>
                <w:szCs w:val="20"/>
                <w:lang w:eastAsia="zh-CN"/>
              </w:rPr>
            </w:pPr>
          </w:p>
        </w:tc>
      </w:tr>
      <w:tr w:rsidR="007066D2" w:rsidRPr="001C4EAE" w14:paraId="38086BF1"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747670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947C74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1B53C9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50E3785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18BFCF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2747064" w14:textId="77777777" w:rsidR="007066D2" w:rsidRPr="001C4EAE" w:rsidRDefault="007066D2" w:rsidP="00D878E5">
            <w:pPr>
              <w:rPr>
                <w:szCs w:val="20"/>
                <w:lang w:eastAsia="zh-CN"/>
              </w:rPr>
            </w:pPr>
          </w:p>
        </w:tc>
      </w:tr>
      <w:tr w:rsidR="007066D2" w:rsidRPr="001C4EAE" w14:paraId="6D1C08D8"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621DE8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C63DDE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E44CB7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203EB1A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032459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3A35C63" w14:textId="77777777" w:rsidR="007066D2" w:rsidRPr="001C4EAE" w:rsidRDefault="007066D2" w:rsidP="00D878E5">
            <w:pPr>
              <w:rPr>
                <w:szCs w:val="20"/>
                <w:lang w:eastAsia="zh-CN"/>
              </w:rPr>
            </w:pPr>
          </w:p>
        </w:tc>
      </w:tr>
      <w:tr w:rsidR="007066D2" w:rsidRPr="001C4EAE" w14:paraId="78BB64AA"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78C403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n65</w:t>
            </w:r>
          </w:p>
        </w:tc>
        <w:tc>
          <w:tcPr>
            <w:tcW w:w="696" w:type="dxa"/>
            <w:tcBorders>
              <w:top w:val="nil"/>
              <w:left w:val="nil"/>
              <w:bottom w:val="single" w:sz="8" w:space="0" w:color="auto"/>
              <w:right w:val="single" w:sz="8" w:space="0" w:color="auto"/>
            </w:tcBorders>
            <w:shd w:val="clear" w:color="auto" w:fill="auto"/>
            <w:vAlign w:val="center"/>
            <w:hideMark/>
          </w:tcPr>
          <w:p w14:paraId="0A88D15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DD4533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588756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0.5</w:t>
            </w:r>
          </w:p>
        </w:tc>
        <w:tc>
          <w:tcPr>
            <w:tcW w:w="1015" w:type="dxa"/>
            <w:tcBorders>
              <w:top w:val="nil"/>
              <w:left w:val="nil"/>
              <w:bottom w:val="nil"/>
              <w:right w:val="single" w:sz="8" w:space="0" w:color="auto"/>
            </w:tcBorders>
            <w:shd w:val="clear" w:color="auto" w:fill="auto"/>
            <w:vAlign w:val="center"/>
            <w:hideMark/>
          </w:tcPr>
          <w:p w14:paraId="2F0D2B9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274E0FA8" w14:textId="77777777" w:rsidR="007066D2" w:rsidRPr="001C4EAE" w:rsidRDefault="007066D2" w:rsidP="00D878E5">
            <w:pPr>
              <w:rPr>
                <w:szCs w:val="20"/>
                <w:lang w:eastAsia="zh-CN"/>
              </w:rPr>
            </w:pPr>
          </w:p>
        </w:tc>
      </w:tr>
      <w:tr w:rsidR="007066D2" w:rsidRPr="001C4EAE" w14:paraId="107F175F"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811B64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A8AD0F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A800B7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10,15,20,50</w:t>
            </w:r>
          </w:p>
        </w:tc>
        <w:tc>
          <w:tcPr>
            <w:tcW w:w="1466" w:type="dxa"/>
            <w:vMerge/>
            <w:tcBorders>
              <w:top w:val="nil"/>
              <w:left w:val="single" w:sz="8" w:space="0" w:color="auto"/>
              <w:bottom w:val="single" w:sz="8" w:space="0" w:color="000000"/>
              <w:right w:val="single" w:sz="8" w:space="0" w:color="auto"/>
            </w:tcBorders>
            <w:vAlign w:val="center"/>
            <w:hideMark/>
          </w:tcPr>
          <w:p w14:paraId="4D43DB39"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F3DE62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4B28AAE" w14:textId="77777777" w:rsidR="007066D2" w:rsidRPr="001C4EAE" w:rsidRDefault="007066D2" w:rsidP="00D878E5">
            <w:pPr>
              <w:rPr>
                <w:szCs w:val="20"/>
                <w:lang w:eastAsia="zh-CN"/>
              </w:rPr>
            </w:pPr>
          </w:p>
        </w:tc>
      </w:tr>
      <w:tr w:rsidR="007066D2" w:rsidRPr="001C4EAE" w14:paraId="114D66F1"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6B0490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3EEE0F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E38755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10,15,20,50</w:t>
            </w:r>
          </w:p>
        </w:tc>
        <w:tc>
          <w:tcPr>
            <w:tcW w:w="1466" w:type="dxa"/>
            <w:vMerge/>
            <w:tcBorders>
              <w:top w:val="nil"/>
              <w:left w:val="single" w:sz="8" w:space="0" w:color="auto"/>
              <w:bottom w:val="single" w:sz="8" w:space="0" w:color="000000"/>
              <w:right w:val="single" w:sz="8" w:space="0" w:color="auto"/>
            </w:tcBorders>
            <w:vAlign w:val="center"/>
            <w:hideMark/>
          </w:tcPr>
          <w:p w14:paraId="36FB3545"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E3772A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03661AA" w14:textId="77777777" w:rsidR="007066D2" w:rsidRPr="001C4EAE" w:rsidRDefault="007066D2" w:rsidP="00D878E5">
            <w:pPr>
              <w:rPr>
                <w:szCs w:val="20"/>
                <w:lang w:eastAsia="zh-CN"/>
              </w:rPr>
            </w:pPr>
          </w:p>
        </w:tc>
      </w:tr>
      <w:tr w:rsidR="007066D2" w:rsidRPr="001C4EAE" w14:paraId="6AA71999"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172D72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n66</w:t>
            </w:r>
          </w:p>
        </w:tc>
        <w:tc>
          <w:tcPr>
            <w:tcW w:w="696" w:type="dxa"/>
            <w:tcBorders>
              <w:top w:val="nil"/>
              <w:left w:val="nil"/>
              <w:bottom w:val="single" w:sz="8" w:space="0" w:color="auto"/>
              <w:right w:val="single" w:sz="8" w:space="0" w:color="auto"/>
            </w:tcBorders>
            <w:shd w:val="clear" w:color="auto" w:fill="auto"/>
            <w:vAlign w:val="center"/>
            <w:hideMark/>
          </w:tcPr>
          <w:p w14:paraId="0DB50EC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60565D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821297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0.5</w:t>
            </w:r>
          </w:p>
        </w:tc>
        <w:tc>
          <w:tcPr>
            <w:tcW w:w="1015" w:type="dxa"/>
            <w:tcBorders>
              <w:top w:val="nil"/>
              <w:left w:val="nil"/>
              <w:bottom w:val="nil"/>
              <w:right w:val="single" w:sz="8" w:space="0" w:color="auto"/>
            </w:tcBorders>
            <w:shd w:val="clear" w:color="auto" w:fill="auto"/>
            <w:vAlign w:val="center"/>
            <w:hideMark/>
          </w:tcPr>
          <w:p w14:paraId="3B3FDEB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1C51012F" w14:textId="77777777" w:rsidR="007066D2" w:rsidRPr="001C4EAE" w:rsidRDefault="007066D2" w:rsidP="00D878E5">
            <w:pPr>
              <w:rPr>
                <w:szCs w:val="20"/>
                <w:lang w:eastAsia="zh-CN"/>
              </w:rPr>
            </w:pPr>
          </w:p>
        </w:tc>
      </w:tr>
      <w:tr w:rsidR="007066D2" w:rsidRPr="001C4EAE" w14:paraId="5554CCD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78E054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E6C866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46DC81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32A1A83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7EBF370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8AFA4E0" w14:textId="77777777" w:rsidR="007066D2" w:rsidRPr="001C4EAE" w:rsidRDefault="007066D2" w:rsidP="00D878E5">
            <w:pPr>
              <w:rPr>
                <w:szCs w:val="20"/>
                <w:lang w:eastAsia="zh-CN"/>
              </w:rPr>
            </w:pPr>
          </w:p>
        </w:tc>
      </w:tr>
      <w:tr w:rsidR="007066D2" w:rsidRPr="001C4EAE" w14:paraId="76052997"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144098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A2F938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E3BA76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419273A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A6AFDC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5973CD2" w14:textId="77777777" w:rsidR="007066D2" w:rsidRPr="001C4EAE" w:rsidRDefault="007066D2" w:rsidP="00D878E5">
            <w:pPr>
              <w:rPr>
                <w:szCs w:val="20"/>
                <w:lang w:eastAsia="zh-CN"/>
              </w:rPr>
            </w:pPr>
          </w:p>
        </w:tc>
      </w:tr>
      <w:tr w:rsidR="007066D2" w:rsidRPr="001C4EAE" w14:paraId="0932DB2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F1975E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n70</w:t>
            </w:r>
          </w:p>
        </w:tc>
        <w:tc>
          <w:tcPr>
            <w:tcW w:w="696" w:type="dxa"/>
            <w:tcBorders>
              <w:top w:val="nil"/>
              <w:left w:val="nil"/>
              <w:bottom w:val="single" w:sz="8" w:space="0" w:color="auto"/>
              <w:right w:val="single" w:sz="8" w:space="0" w:color="auto"/>
            </w:tcBorders>
            <w:shd w:val="clear" w:color="auto" w:fill="auto"/>
            <w:vAlign w:val="center"/>
            <w:hideMark/>
          </w:tcPr>
          <w:p w14:paraId="4ECBDB2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DA2692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AA84FF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6116286"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3FD5857" w14:textId="77777777" w:rsidR="007066D2" w:rsidRPr="001C4EAE" w:rsidRDefault="007066D2" w:rsidP="00D878E5">
            <w:pPr>
              <w:rPr>
                <w:szCs w:val="20"/>
                <w:lang w:eastAsia="zh-CN"/>
              </w:rPr>
            </w:pPr>
          </w:p>
        </w:tc>
      </w:tr>
      <w:tr w:rsidR="007066D2" w:rsidRPr="001C4EAE" w14:paraId="22367F70"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F0DF69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5BA5BD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961541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w:t>
            </w:r>
          </w:p>
        </w:tc>
        <w:tc>
          <w:tcPr>
            <w:tcW w:w="1466" w:type="dxa"/>
            <w:vMerge/>
            <w:tcBorders>
              <w:top w:val="nil"/>
              <w:left w:val="single" w:sz="8" w:space="0" w:color="auto"/>
              <w:bottom w:val="single" w:sz="8" w:space="0" w:color="000000"/>
              <w:right w:val="single" w:sz="8" w:space="0" w:color="auto"/>
            </w:tcBorders>
            <w:vAlign w:val="center"/>
            <w:hideMark/>
          </w:tcPr>
          <w:p w14:paraId="55E3D729"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0C233D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54A65F6" w14:textId="77777777" w:rsidR="007066D2" w:rsidRPr="001C4EAE" w:rsidRDefault="007066D2" w:rsidP="00D878E5">
            <w:pPr>
              <w:rPr>
                <w:szCs w:val="20"/>
                <w:lang w:eastAsia="zh-CN"/>
              </w:rPr>
            </w:pPr>
          </w:p>
        </w:tc>
      </w:tr>
      <w:tr w:rsidR="007066D2" w:rsidRPr="001C4EAE" w14:paraId="6F0A7AFD"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FC3A2D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F4AB99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0BECB7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w:t>
            </w:r>
          </w:p>
        </w:tc>
        <w:tc>
          <w:tcPr>
            <w:tcW w:w="1466" w:type="dxa"/>
            <w:vMerge/>
            <w:tcBorders>
              <w:top w:val="nil"/>
              <w:left w:val="single" w:sz="8" w:space="0" w:color="auto"/>
              <w:bottom w:val="single" w:sz="8" w:space="0" w:color="000000"/>
              <w:right w:val="single" w:sz="8" w:space="0" w:color="auto"/>
            </w:tcBorders>
            <w:vAlign w:val="center"/>
            <w:hideMark/>
          </w:tcPr>
          <w:p w14:paraId="1291815C"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31C5F1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277F54E" w14:textId="77777777" w:rsidR="007066D2" w:rsidRPr="001C4EAE" w:rsidRDefault="007066D2" w:rsidP="00D878E5">
            <w:pPr>
              <w:rPr>
                <w:szCs w:val="20"/>
                <w:lang w:eastAsia="zh-CN"/>
              </w:rPr>
            </w:pPr>
          </w:p>
        </w:tc>
      </w:tr>
      <w:tr w:rsidR="007066D2" w:rsidRPr="001C4EAE" w14:paraId="370F4074"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01D2AF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n71</w:t>
            </w:r>
          </w:p>
        </w:tc>
        <w:tc>
          <w:tcPr>
            <w:tcW w:w="696" w:type="dxa"/>
            <w:tcBorders>
              <w:top w:val="nil"/>
              <w:left w:val="nil"/>
              <w:bottom w:val="single" w:sz="8" w:space="0" w:color="auto"/>
              <w:right w:val="single" w:sz="8" w:space="0" w:color="auto"/>
            </w:tcBorders>
            <w:shd w:val="clear" w:color="auto" w:fill="auto"/>
            <w:vAlign w:val="center"/>
            <w:hideMark/>
          </w:tcPr>
          <w:p w14:paraId="7A05B3F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7D62F6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EE633E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2.8</w:t>
            </w:r>
          </w:p>
        </w:tc>
        <w:tc>
          <w:tcPr>
            <w:tcW w:w="1015" w:type="dxa"/>
            <w:tcBorders>
              <w:top w:val="nil"/>
              <w:left w:val="nil"/>
              <w:bottom w:val="nil"/>
              <w:right w:val="single" w:sz="8" w:space="0" w:color="auto"/>
            </w:tcBorders>
            <w:shd w:val="clear" w:color="auto" w:fill="auto"/>
            <w:vAlign w:val="center"/>
            <w:hideMark/>
          </w:tcPr>
          <w:p w14:paraId="6061ED7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27DF2806" w14:textId="77777777" w:rsidR="007066D2" w:rsidRPr="001C4EAE" w:rsidRDefault="007066D2" w:rsidP="00D878E5">
            <w:pPr>
              <w:rPr>
                <w:szCs w:val="20"/>
                <w:lang w:eastAsia="zh-CN"/>
              </w:rPr>
            </w:pPr>
          </w:p>
        </w:tc>
      </w:tr>
      <w:tr w:rsidR="007066D2" w:rsidRPr="001C4EAE" w14:paraId="47BB679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F28668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BF302D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4C0E73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1773258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772E81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E3E5122" w14:textId="77777777" w:rsidR="007066D2" w:rsidRPr="001C4EAE" w:rsidRDefault="007066D2" w:rsidP="00D878E5">
            <w:pPr>
              <w:rPr>
                <w:szCs w:val="20"/>
                <w:lang w:eastAsia="zh-CN"/>
              </w:rPr>
            </w:pPr>
          </w:p>
        </w:tc>
      </w:tr>
      <w:tr w:rsidR="007066D2" w:rsidRPr="001C4EAE" w14:paraId="5DAB9A2E"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B819DF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696CB1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1FA765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09AD5E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F0CC0C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74C8588" w14:textId="77777777" w:rsidR="007066D2" w:rsidRPr="001C4EAE" w:rsidRDefault="007066D2" w:rsidP="00D878E5">
            <w:pPr>
              <w:rPr>
                <w:szCs w:val="20"/>
                <w:lang w:eastAsia="zh-CN"/>
              </w:rPr>
            </w:pPr>
          </w:p>
        </w:tc>
      </w:tr>
      <w:tr w:rsidR="007066D2" w:rsidRPr="001C4EAE" w14:paraId="392DC359"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B46C68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n74</w:t>
            </w:r>
          </w:p>
        </w:tc>
        <w:tc>
          <w:tcPr>
            <w:tcW w:w="696" w:type="dxa"/>
            <w:tcBorders>
              <w:top w:val="nil"/>
              <w:left w:val="nil"/>
              <w:bottom w:val="single" w:sz="8" w:space="0" w:color="auto"/>
              <w:right w:val="single" w:sz="8" w:space="0" w:color="auto"/>
            </w:tcBorders>
            <w:shd w:val="clear" w:color="auto" w:fill="auto"/>
            <w:vAlign w:val="center"/>
            <w:hideMark/>
          </w:tcPr>
          <w:p w14:paraId="053A1D0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177768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F0BA1C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0.47</w:t>
            </w:r>
          </w:p>
        </w:tc>
        <w:tc>
          <w:tcPr>
            <w:tcW w:w="1015" w:type="dxa"/>
            <w:tcBorders>
              <w:top w:val="nil"/>
              <w:left w:val="nil"/>
              <w:bottom w:val="nil"/>
              <w:right w:val="single" w:sz="8" w:space="0" w:color="auto"/>
            </w:tcBorders>
            <w:shd w:val="clear" w:color="auto" w:fill="auto"/>
            <w:vAlign w:val="center"/>
            <w:hideMark/>
          </w:tcPr>
          <w:p w14:paraId="7C49ABE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1558721" w14:textId="77777777" w:rsidR="007066D2" w:rsidRPr="001C4EAE" w:rsidRDefault="007066D2" w:rsidP="00D878E5">
            <w:pPr>
              <w:rPr>
                <w:szCs w:val="20"/>
                <w:lang w:eastAsia="zh-CN"/>
              </w:rPr>
            </w:pPr>
          </w:p>
        </w:tc>
      </w:tr>
      <w:tr w:rsidR="007066D2" w:rsidRPr="001C4EAE" w14:paraId="405902AE"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BABF65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F1531C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B22990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295541D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6CB93AC"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AECFAAA" w14:textId="77777777" w:rsidR="007066D2" w:rsidRPr="001C4EAE" w:rsidRDefault="007066D2" w:rsidP="00D878E5">
            <w:pPr>
              <w:rPr>
                <w:szCs w:val="20"/>
                <w:lang w:eastAsia="zh-CN"/>
              </w:rPr>
            </w:pPr>
          </w:p>
        </w:tc>
      </w:tr>
      <w:tr w:rsidR="007066D2" w:rsidRPr="001C4EAE" w14:paraId="556A5432"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1C8AC8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A8F45F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57B811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4E1485CE"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45E14F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580FFE" w14:textId="77777777" w:rsidR="007066D2" w:rsidRPr="001C4EAE" w:rsidRDefault="007066D2" w:rsidP="00D878E5">
            <w:pPr>
              <w:rPr>
                <w:szCs w:val="20"/>
                <w:lang w:eastAsia="zh-CN"/>
              </w:rPr>
            </w:pPr>
          </w:p>
        </w:tc>
      </w:tr>
      <w:tr w:rsidR="007066D2" w:rsidRPr="001C4EAE" w14:paraId="0AE0F08C"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B2CE29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n75</w:t>
            </w:r>
            <w:r w:rsidRPr="001C4EAE">
              <w:rPr>
                <w:rFonts w:ascii="Arial" w:hAnsi="Arial" w:cs="Arial"/>
                <w:color w:val="000000"/>
                <w:sz w:val="18"/>
                <w:szCs w:val="18"/>
                <w:vertAlign w:val="superscript"/>
                <w:lang w:val="en-GB" w:eastAsia="zh-CN"/>
              </w:rPr>
              <w:t>7</w:t>
            </w:r>
          </w:p>
        </w:tc>
        <w:tc>
          <w:tcPr>
            <w:tcW w:w="696" w:type="dxa"/>
            <w:tcBorders>
              <w:top w:val="nil"/>
              <w:left w:val="nil"/>
              <w:bottom w:val="single" w:sz="8" w:space="0" w:color="auto"/>
              <w:right w:val="single" w:sz="8" w:space="0" w:color="auto"/>
            </w:tcBorders>
            <w:shd w:val="clear" w:color="auto" w:fill="auto"/>
            <w:vAlign w:val="center"/>
            <w:hideMark/>
          </w:tcPr>
          <w:p w14:paraId="33FDD8A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C6D6D3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D02A13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68EF2EC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3AE1FE2E" w14:textId="77777777" w:rsidR="007066D2" w:rsidRPr="001C4EAE" w:rsidRDefault="007066D2" w:rsidP="00D878E5">
            <w:pPr>
              <w:rPr>
                <w:szCs w:val="20"/>
                <w:lang w:eastAsia="zh-CN"/>
              </w:rPr>
            </w:pPr>
          </w:p>
        </w:tc>
      </w:tr>
      <w:tr w:rsidR="007066D2" w:rsidRPr="001C4EAE" w14:paraId="4E35643E"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278E96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39FC7C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3BFD45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3142E108"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DBFC34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0B4412E" w14:textId="77777777" w:rsidR="007066D2" w:rsidRPr="001C4EAE" w:rsidRDefault="007066D2" w:rsidP="00D878E5">
            <w:pPr>
              <w:rPr>
                <w:szCs w:val="20"/>
                <w:lang w:eastAsia="zh-CN"/>
              </w:rPr>
            </w:pPr>
          </w:p>
        </w:tc>
      </w:tr>
      <w:tr w:rsidR="007066D2" w:rsidRPr="001C4EAE" w14:paraId="2281FCF2"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15372F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96E62C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ACFEEE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660D6E8F"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C573ED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A127E3F" w14:textId="77777777" w:rsidR="007066D2" w:rsidRPr="001C4EAE" w:rsidRDefault="007066D2" w:rsidP="00D878E5">
            <w:pPr>
              <w:rPr>
                <w:szCs w:val="20"/>
                <w:lang w:eastAsia="zh-CN"/>
              </w:rPr>
            </w:pPr>
          </w:p>
        </w:tc>
      </w:tr>
      <w:tr w:rsidR="007066D2" w:rsidRPr="001C4EAE" w14:paraId="173B765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FD1A36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n76</w:t>
            </w:r>
            <w:r w:rsidRPr="001C4EAE">
              <w:rPr>
                <w:rFonts w:ascii="Arial" w:hAnsi="Arial" w:cs="Arial"/>
                <w:color w:val="000000"/>
                <w:sz w:val="18"/>
                <w:szCs w:val="18"/>
                <w:vertAlign w:val="superscript"/>
                <w:lang w:val="en-GB" w:eastAsia="zh-CN"/>
              </w:rPr>
              <w:t>7</w:t>
            </w:r>
          </w:p>
        </w:tc>
        <w:tc>
          <w:tcPr>
            <w:tcW w:w="696" w:type="dxa"/>
            <w:tcBorders>
              <w:top w:val="nil"/>
              <w:left w:val="nil"/>
              <w:bottom w:val="single" w:sz="8" w:space="0" w:color="auto"/>
              <w:right w:val="single" w:sz="8" w:space="0" w:color="auto"/>
            </w:tcBorders>
            <w:shd w:val="clear" w:color="auto" w:fill="auto"/>
            <w:vAlign w:val="center"/>
            <w:hideMark/>
          </w:tcPr>
          <w:p w14:paraId="5875CDC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A6429C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FA3930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314B73C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36A5F1D6" w14:textId="77777777" w:rsidR="007066D2" w:rsidRPr="001C4EAE" w:rsidRDefault="007066D2" w:rsidP="00D878E5">
            <w:pPr>
              <w:rPr>
                <w:szCs w:val="20"/>
                <w:lang w:eastAsia="zh-CN"/>
              </w:rPr>
            </w:pPr>
          </w:p>
        </w:tc>
      </w:tr>
      <w:tr w:rsidR="007066D2" w:rsidRPr="001C4EAE" w14:paraId="7E49695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F3781A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F76D22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C68986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3AC766D"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A47EB7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4222DF2" w14:textId="77777777" w:rsidR="007066D2" w:rsidRPr="001C4EAE" w:rsidRDefault="007066D2" w:rsidP="00D878E5">
            <w:pPr>
              <w:rPr>
                <w:szCs w:val="20"/>
                <w:lang w:eastAsia="zh-CN"/>
              </w:rPr>
            </w:pPr>
          </w:p>
        </w:tc>
      </w:tr>
      <w:tr w:rsidR="007066D2" w:rsidRPr="001C4EAE" w14:paraId="7E257450"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15B12E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DF23D0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11D20F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585BC4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693E95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36CC09A" w14:textId="77777777" w:rsidR="007066D2" w:rsidRPr="001C4EAE" w:rsidRDefault="007066D2" w:rsidP="00D878E5">
            <w:pPr>
              <w:rPr>
                <w:szCs w:val="20"/>
                <w:lang w:eastAsia="zh-CN"/>
              </w:rPr>
            </w:pPr>
          </w:p>
        </w:tc>
      </w:tr>
      <w:tr w:rsidR="007066D2" w:rsidRPr="001C4EAE" w14:paraId="54387826"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DEC0CE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n77</w:t>
            </w:r>
            <w:r w:rsidRPr="001C4EAE">
              <w:rPr>
                <w:rFonts w:ascii="Arial" w:hAnsi="Arial" w:cs="Arial"/>
                <w:color w:val="000000"/>
                <w:sz w:val="18"/>
                <w:szCs w:val="18"/>
                <w:vertAlign w:val="superscript"/>
                <w:lang w:val="en-GB" w:eastAsia="zh-CN"/>
              </w:rPr>
              <w:t>1,4</w:t>
            </w:r>
          </w:p>
        </w:tc>
        <w:tc>
          <w:tcPr>
            <w:tcW w:w="696" w:type="dxa"/>
            <w:tcBorders>
              <w:top w:val="nil"/>
              <w:left w:val="nil"/>
              <w:bottom w:val="single" w:sz="8" w:space="0" w:color="auto"/>
              <w:right w:val="single" w:sz="8" w:space="0" w:color="auto"/>
            </w:tcBorders>
            <w:shd w:val="clear" w:color="auto" w:fill="auto"/>
            <w:vAlign w:val="center"/>
            <w:hideMark/>
          </w:tcPr>
          <w:p w14:paraId="63B722A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3B83CF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E07148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1.5</w:t>
            </w:r>
          </w:p>
        </w:tc>
        <w:tc>
          <w:tcPr>
            <w:tcW w:w="1015" w:type="dxa"/>
            <w:tcBorders>
              <w:top w:val="nil"/>
              <w:left w:val="nil"/>
              <w:bottom w:val="nil"/>
              <w:right w:val="single" w:sz="8" w:space="0" w:color="auto"/>
            </w:tcBorders>
            <w:shd w:val="clear" w:color="auto" w:fill="auto"/>
            <w:vAlign w:val="center"/>
            <w:hideMark/>
          </w:tcPr>
          <w:p w14:paraId="00ABB8F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56E2C1FA" w14:textId="77777777" w:rsidR="007066D2" w:rsidRPr="001C4EAE" w:rsidRDefault="007066D2" w:rsidP="00D878E5">
            <w:pPr>
              <w:rPr>
                <w:szCs w:val="20"/>
                <w:lang w:eastAsia="zh-CN"/>
              </w:rPr>
            </w:pPr>
          </w:p>
        </w:tc>
      </w:tr>
      <w:tr w:rsidR="007066D2" w:rsidRPr="001C4EAE" w14:paraId="2DE1BC23" w14:textId="77777777" w:rsidTr="00D878E5">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1566376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D69207A"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50F8D9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10B68B5B"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60CE4D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7B3200E" w14:textId="77777777" w:rsidR="007066D2" w:rsidRPr="001C4EAE" w:rsidRDefault="007066D2" w:rsidP="00D878E5">
            <w:pPr>
              <w:rPr>
                <w:szCs w:val="20"/>
                <w:lang w:eastAsia="zh-CN"/>
              </w:rPr>
            </w:pPr>
          </w:p>
        </w:tc>
      </w:tr>
      <w:tr w:rsidR="007066D2" w:rsidRPr="001C4EAE" w14:paraId="640AA1B5" w14:textId="77777777" w:rsidTr="00D878E5">
        <w:trPr>
          <w:trHeight w:val="47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7FB58B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08741B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FEFFBA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2495A257"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B819C5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657093F" w14:textId="77777777" w:rsidR="007066D2" w:rsidRPr="001C4EAE" w:rsidRDefault="007066D2" w:rsidP="00D878E5">
            <w:pPr>
              <w:rPr>
                <w:szCs w:val="20"/>
                <w:lang w:eastAsia="zh-CN"/>
              </w:rPr>
            </w:pPr>
          </w:p>
        </w:tc>
      </w:tr>
      <w:tr w:rsidR="007066D2" w:rsidRPr="001C4EAE" w14:paraId="56DA7B3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6EA853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n78</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6E04FDA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0848AE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7D1641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06FA55C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4CB8567B" w14:textId="77777777" w:rsidR="007066D2" w:rsidRPr="001C4EAE" w:rsidRDefault="007066D2" w:rsidP="00D878E5">
            <w:pPr>
              <w:rPr>
                <w:szCs w:val="20"/>
                <w:lang w:eastAsia="zh-CN"/>
              </w:rPr>
            </w:pPr>
          </w:p>
        </w:tc>
      </w:tr>
      <w:tr w:rsidR="007066D2" w:rsidRPr="001C4EAE" w14:paraId="5C219102" w14:textId="77777777" w:rsidTr="00D878E5">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16B587E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4D2AA49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7F93D9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2FBD036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137703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6D7B402" w14:textId="77777777" w:rsidR="007066D2" w:rsidRPr="001C4EAE" w:rsidRDefault="007066D2" w:rsidP="00D878E5">
            <w:pPr>
              <w:rPr>
                <w:szCs w:val="20"/>
                <w:lang w:eastAsia="zh-CN"/>
              </w:rPr>
            </w:pPr>
          </w:p>
        </w:tc>
      </w:tr>
      <w:tr w:rsidR="007066D2" w:rsidRPr="001C4EAE" w14:paraId="0A9E3953" w14:textId="77777777" w:rsidTr="00D878E5">
        <w:trPr>
          <w:trHeight w:val="47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EC4EEB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405C48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C51732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3BBB0ED6"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234EAA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31AEA61" w14:textId="77777777" w:rsidR="007066D2" w:rsidRPr="001C4EAE" w:rsidRDefault="007066D2" w:rsidP="00D878E5">
            <w:pPr>
              <w:rPr>
                <w:szCs w:val="20"/>
                <w:lang w:eastAsia="zh-CN"/>
              </w:rPr>
            </w:pPr>
          </w:p>
        </w:tc>
      </w:tr>
      <w:tr w:rsidR="007066D2" w:rsidRPr="001C4EAE" w14:paraId="2300E032"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309CD7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n79</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5A1C1D6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3A1DEA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3E7706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10D0010E"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16C51D47" w14:textId="77777777" w:rsidR="007066D2" w:rsidRPr="001C4EAE" w:rsidRDefault="007066D2" w:rsidP="00D878E5">
            <w:pPr>
              <w:rPr>
                <w:szCs w:val="20"/>
                <w:lang w:eastAsia="zh-CN"/>
              </w:rPr>
            </w:pPr>
          </w:p>
        </w:tc>
      </w:tr>
      <w:tr w:rsidR="007066D2" w:rsidRPr="001C4EAE" w14:paraId="62A83124"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3A5A8D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54C2A2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5FA34B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40, 50, 60, 80, 100</w:t>
            </w:r>
          </w:p>
        </w:tc>
        <w:tc>
          <w:tcPr>
            <w:tcW w:w="1466" w:type="dxa"/>
            <w:vMerge/>
            <w:tcBorders>
              <w:top w:val="nil"/>
              <w:left w:val="single" w:sz="8" w:space="0" w:color="auto"/>
              <w:bottom w:val="single" w:sz="8" w:space="0" w:color="000000"/>
              <w:right w:val="single" w:sz="8" w:space="0" w:color="auto"/>
            </w:tcBorders>
            <w:vAlign w:val="center"/>
            <w:hideMark/>
          </w:tcPr>
          <w:p w14:paraId="2AC652AA"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55DFDFB"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1E53ED4" w14:textId="77777777" w:rsidR="007066D2" w:rsidRPr="001C4EAE" w:rsidRDefault="007066D2" w:rsidP="00D878E5">
            <w:pPr>
              <w:rPr>
                <w:szCs w:val="20"/>
                <w:lang w:eastAsia="zh-CN"/>
              </w:rPr>
            </w:pPr>
          </w:p>
        </w:tc>
      </w:tr>
      <w:tr w:rsidR="007066D2" w:rsidRPr="001C4EAE" w14:paraId="6BA58FC2"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972220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A9001E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1A56D21"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40, 50, 60, 80, 100</w:t>
            </w:r>
          </w:p>
        </w:tc>
        <w:tc>
          <w:tcPr>
            <w:tcW w:w="1466" w:type="dxa"/>
            <w:vMerge/>
            <w:tcBorders>
              <w:top w:val="nil"/>
              <w:left w:val="single" w:sz="8" w:space="0" w:color="auto"/>
              <w:bottom w:val="single" w:sz="8" w:space="0" w:color="000000"/>
              <w:right w:val="single" w:sz="8" w:space="0" w:color="auto"/>
            </w:tcBorders>
            <w:vAlign w:val="center"/>
            <w:hideMark/>
          </w:tcPr>
          <w:p w14:paraId="22587B02"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773C46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F42AAF6" w14:textId="77777777" w:rsidR="007066D2" w:rsidRPr="001C4EAE" w:rsidRDefault="007066D2" w:rsidP="00D878E5">
            <w:pPr>
              <w:rPr>
                <w:szCs w:val="20"/>
                <w:lang w:eastAsia="zh-CN"/>
              </w:rPr>
            </w:pPr>
          </w:p>
        </w:tc>
      </w:tr>
      <w:tr w:rsidR="007066D2" w:rsidRPr="001C4EAE" w14:paraId="4E857867"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988F100"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n91</w:t>
            </w:r>
          </w:p>
        </w:tc>
        <w:tc>
          <w:tcPr>
            <w:tcW w:w="696" w:type="dxa"/>
            <w:tcBorders>
              <w:top w:val="nil"/>
              <w:left w:val="nil"/>
              <w:bottom w:val="single" w:sz="8" w:space="0" w:color="auto"/>
              <w:right w:val="single" w:sz="8" w:space="0" w:color="auto"/>
            </w:tcBorders>
            <w:shd w:val="clear" w:color="auto" w:fill="auto"/>
            <w:vAlign w:val="center"/>
            <w:hideMark/>
          </w:tcPr>
          <w:p w14:paraId="259259A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A862E8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8B439E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51F123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14099428" w14:textId="77777777" w:rsidR="007066D2" w:rsidRPr="001C4EAE" w:rsidRDefault="007066D2" w:rsidP="00D878E5">
            <w:pPr>
              <w:rPr>
                <w:szCs w:val="20"/>
                <w:lang w:eastAsia="zh-CN"/>
              </w:rPr>
            </w:pPr>
          </w:p>
        </w:tc>
      </w:tr>
      <w:tr w:rsidR="007066D2" w:rsidRPr="001C4EAE" w14:paraId="35E3EE7B"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168F84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308EAF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82A203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3224003"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3FE73C1"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3AB8397" w14:textId="77777777" w:rsidR="007066D2" w:rsidRPr="001C4EAE" w:rsidRDefault="007066D2" w:rsidP="00D878E5">
            <w:pPr>
              <w:rPr>
                <w:szCs w:val="20"/>
                <w:lang w:eastAsia="zh-CN"/>
              </w:rPr>
            </w:pPr>
          </w:p>
        </w:tc>
      </w:tr>
      <w:tr w:rsidR="007066D2" w:rsidRPr="001C4EAE" w14:paraId="219D5EEA"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440A81F"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F7E730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10F64C6"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699F796"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BBC38D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EDD79FB" w14:textId="77777777" w:rsidR="007066D2" w:rsidRPr="001C4EAE" w:rsidRDefault="007066D2" w:rsidP="00D878E5">
            <w:pPr>
              <w:rPr>
                <w:szCs w:val="20"/>
                <w:lang w:eastAsia="zh-CN"/>
              </w:rPr>
            </w:pPr>
          </w:p>
        </w:tc>
      </w:tr>
      <w:tr w:rsidR="007066D2" w:rsidRPr="001C4EAE" w14:paraId="597B8E39"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D4EEA7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n92</w:t>
            </w:r>
          </w:p>
        </w:tc>
        <w:tc>
          <w:tcPr>
            <w:tcW w:w="696" w:type="dxa"/>
            <w:tcBorders>
              <w:top w:val="nil"/>
              <w:left w:val="nil"/>
              <w:bottom w:val="single" w:sz="8" w:space="0" w:color="auto"/>
              <w:right w:val="single" w:sz="8" w:space="0" w:color="auto"/>
            </w:tcBorders>
            <w:shd w:val="clear" w:color="auto" w:fill="auto"/>
            <w:vAlign w:val="center"/>
            <w:hideMark/>
          </w:tcPr>
          <w:p w14:paraId="478668B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A6C343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41CB00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B99A1F0"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1FE619E1" w14:textId="77777777" w:rsidR="007066D2" w:rsidRPr="001C4EAE" w:rsidRDefault="007066D2" w:rsidP="00D878E5">
            <w:pPr>
              <w:rPr>
                <w:szCs w:val="20"/>
                <w:lang w:eastAsia="zh-CN"/>
              </w:rPr>
            </w:pPr>
          </w:p>
        </w:tc>
      </w:tr>
      <w:tr w:rsidR="007066D2" w:rsidRPr="001C4EAE" w14:paraId="0C960701"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40C177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EED2C9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BD54A98"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009B6E9B"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5EEEB6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9CA9A81" w14:textId="77777777" w:rsidR="007066D2" w:rsidRPr="001C4EAE" w:rsidRDefault="007066D2" w:rsidP="00D878E5">
            <w:pPr>
              <w:rPr>
                <w:szCs w:val="20"/>
                <w:lang w:eastAsia="zh-CN"/>
              </w:rPr>
            </w:pPr>
          </w:p>
        </w:tc>
      </w:tr>
      <w:tr w:rsidR="007066D2" w:rsidRPr="001C4EAE" w14:paraId="5F996649"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297776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7CD3DB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7C509B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D129DD4"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E3D9A8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C5DA540" w14:textId="77777777" w:rsidR="007066D2" w:rsidRPr="001C4EAE" w:rsidRDefault="007066D2" w:rsidP="00D878E5">
            <w:pPr>
              <w:rPr>
                <w:szCs w:val="20"/>
                <w:lang w:eastAsia="zh-CN"/>
              </w:rPr>
            </w:pPr>
          </w:p>
        </w:tc>
      </w:tr>
      <w:tr w:rsidR="007066D2" w:rsidRPr="001C4EAE" w14:paraId="27CCE625"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AF5D6D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n93</w:t>
            </w:r>
          </w:p>
        </w:tc>
        <w:tc>
          <w:tcPr>
            <w:tcW w:w="696" w:type="dxa"/>
            <w:tcBorders>
              <w:top w:val="nil"/>
              <w:left w:val="nil"/>
              <w:bottom w:val="single" w:sz="8" w:space="0" w:color="auto"/>
              <w:right w:val="single" w:sz="8" w:space="0" w:color="auto"/>
            </w:tcBorders>
            <w:shd w:val="clear" w:color="auto" w:fill="auto"/>
            <w:vAlign w:val="center"/>
            <w:hideMark/>
          </w:tcPr>
          <w:p w14:paraId="644095A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CBB134C"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FE0115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6206226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2063980D" w14:textId="77777777" w:rsidR="007066D2" w:rsidRPr="001C4EAE" w:rsidRDefault="007066D2" w:rsidP="00D878E5">
            <w:pPr>
              <w:rPr>
                <w:szCs w:val="20"/>
                <w:lang w:eastAsia="zh-CN"/>
              </w:rPr>
            </w:pPr>
          </w:p>
        </w:tc>
      </w:tr>
      <w:tr w:rsidR="007066D2" w:rsidRPr="001C4EAE" w14:paraId="35F175AE"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AA5CE7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5EF8254"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067A02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278485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B7B3C3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1C10BE1" w14:textId="77777777" w:rsidR="007066D2" w:rsidRPr="001C4EAE" w:rsidRDefault="007066D2" w:rsidP="00D878E5">
            <w:pPr>
              <w:rPr>
                <w:szCs w:val="20"/>
                <w:lang w:eastAsia="zh-CN"/>
              </w:rPr>
            </w:pPr>
          </w:p>
        </w:tc>
      </w:tr>
      <w:tr w:rsidR="007066D2" w:rsidRPr="001C4EAE" w14:paraId="0D633628"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B3C5DDE"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5E9D65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6D035B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4CA8DE0E"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55BAA9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ACEF40" w14:textId="77777777" w:rsidR="007066D2" w:rsidRPr="001C4EAE" w:rsidRDefault="007066D2" w:rsidP="00D878E5">
            <w:pPr>
              <w:rPr>
                <w:szCs w:val="20"/>
                <w:lang w:eastAsia="zh-CN"/>
              </w:rPr>
            </w:pPr>
          </w:p>
        </w:tc>
      </w:tr>
      <w:tr w:rsidR="007066D2" w:rsidRPr="001C4EAE" w14:paraId="347AA27D"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221501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n94</w:t>
            </w:r>
          </w:p>
        </w:tc>
        <w:tc>
          <w:tcPr>
            <w:tcW w:w="696" w:type="dxa"/>
            <w:tcBorders>
              <w:top w:val="nil"/>
              <w:left w:val="nil"/>
              <w:bottom w:val="single" w:sz="8" w:space="0" w:color="auto"/>
              <w:right w:val="single" w:sz="8" w:space="0" w:color="auto"/>
            </w:tcBorders>
            <w:shd w:val="clear" w:color="auto" w:fill="auto"/>
            <w:vAlign w:val="center"/>
            <w:hideMark/>
          </w:tcPr>
          <w:p w14:paraId="430A0E4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3D24255"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447ABD7"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2C9845C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8B9A1A2" w14:textId="77777777" w:rsidR="007066D2" w:rsidRPr="001C4EAE" w:rsidRDefault="007066D2" w:rsidP="00D878E5">
            <w:pPr>
              <w:rPr>
                <w:szCs w:val="20"/>
                <w:lang w:eastAsia="zh-CN"/>
              </w:rPr>
            </w:pPr>
          </w:p>
        </w:tc>
      </w:tr>
      <w:tr w:rsidR="007066D2" w:rsidRPr="001C4EAE" w14:paraId="7413F700" w14:textId="77777777" w:rsidTr="00D878E5">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FB858B2"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E2F82D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FBBA509"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1CB71AD2"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78CA7E2"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A11486B" w14:textId="77777777" w:rsidR="007066D2" w:rsidRPr="001C4EAE" w:rsidRDefault="007066D2" w:rsidP="00D878E5">
            <w:pPr>
              <w:rPr>
                <w:szCs w:val="20"/>
                <w:lang w:eastAsia="zh-CN"/>
              </w:rPr>
            </w:pPr>
          </w:p>
        </w:tc>
      </w:tr>
      <w:tr w:rsidR="007066D2" w:rsidRPr="001C4EAE" w14:paraId="3B2ED477" w14:textId="77777777" w:rsidTr="00D878E5">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CF7BBCD"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6EC8A9B"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B8E1BB3" w14:textId="77777777" w:rsidR="007066D2" w:rsidRPr="001C4EAE" w:rsidRDefault="007066D2" w:rsidP="00D878E5">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55C96F21" w14:textId="77777777" w:rsidR="007066D2" w:rsidRPr="001C4EAE" w:rsidRDefault="007066D2" w:rsidP="00D878E5">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BB91B4F"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75962C3" w14:textId="77777777" w:rsidR="007066D2" w:rsidRPr="001C4EAE" w:rsidRDefault="007066D2" w:rsidP="00D878E5">
            <w:pPr>
              <w:rPr>
                <w:szCs w:val="20"/>
                <w:lang w:eastAsia="zh-CN"/>
              </w:rPr>
            </w:pPr>
          </w:p>
        </w:tc>
      </w:tr>
      <w:tr w:rsidR="007066D2" w:rsidRPr="001C4EAE" w14:paraId="243FBA73" w14:textId="77777777" w:rsidTr="00D878E5">
        <w:trPr>
          <w:trHeight w:val="488"/>
          <w:jc w:val="center"/>
        </w:trPr>
        <w:tc>
          <w:tcPr>
            <w:tcW w:w="7544" w:type="dxa"/>
            <w:gridSpan w:val="5"/>
            <w:tcBorders>
              <w:top w:val="single" w:sz="8" w:space="0" w:color="auto"/>
              <w:left w:val="single" w:sz="8" w:space="0" w:color="auto"/>
              <w:bottom w:val="nil"/>
              <w:right w:val="nil"/>
            </w:tcBorders>
            <w:shd w:val="clear" w:color="auto" w:fill="auto"/>
            <w:vAlign w:val="center"/>
            <w:hideMark/>
          </w:tcPr>
          <w:p w14:paraId="0E99BC5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1: Four Rx antenna ports shall be the baseline for this operating band except for two Rx vehicular UE.</w:t>
            </w:r>
          </w:p>
        </w:tc>
        <w:tc>
          <w:tcPr>
            <w:tcW w:w="36" w:type="dxa"/>
            <w:vAlign w:val="center"/>
            <w:hideMark/>
          </w:tcPr>
          <w:p w14:paraId="3ADBFB2D" w14:textId="77777777" w:rsidR="007066D2" w:rsidRPr="001C4EAE" w:rsidRDefault="007066D2" w:rsidP="00D878E5">
            <w:pPr>
              <w:rPr>
                <w:szCs w:val="20"/>
                <w:lang w:eastAsia="zh-CN"/>
              </w:rPr>
            </w:pPr>
          </w:p>
        </w:tc>
      </w:tr>
      <w:tr w:rsidR="007066D2" w:rsidRPr="001C4EAE" w14:paraId="1AEC5D12" w14:textId="77777777" w:rsidTr="00D878E5">
        <w:trPr>
          <w:trHeight w:val="443"/>
          <w:jc w:val="center"/>
        </w:trPr>
        <w:tc>
          <w:tcPr>
            <w:tcW w:w="7544" w:type="dxa"/>
            <w:gridSpan w:val="5"/>
            <w:tcBorders>
              <w:top w:val="nil"/>
              <w:left w:val="single" w:sz="8" w:space="0" w:color="auto"/>
              <w:bottom w:val="nil"/>
              <w:right w:val="nil"/>
            </w:tcBorders>
            <w:shd w:val="clear" w:color="auto" w:fill="auto"/>
            <w:vAlign w:val="center"/>
            <w:hideMark/>
          </w:tcPr>
          <w:p w14:paraId="3BE0A41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2: The transmitter shall be set to P</w:t>
            </w:r>
            <w:r w:rsidRPr="001C4EAE">
              <w:rPr>
                <w:rFonts w:ascii="Arial" w:hAnsi="Arial" w:cs="Arial"/>
                <w:color w:val="000000"/>
                <w:sz w:val="18"/>
                <w:szCs w:val="18"/>
                <w:vertAlign w:val="subscript"/>
                <w:lang w:val="en-GB" w:eastAsia="zh-CN"/>
              </w:rPr>
              <w:t>UMAX</w:t>
            </w:r>
            <w:r w:rsidRPr="001C4EAE">
              <w:rPr>
                <w:rFonts w:ascii="Arial" w:hAnsi="Arial" w:cs="Arial"/>
                <w:color w:val="000000"/>
                <w:sz w:val="18"/>
                <w:szCs w:val="18"/>
                <w:lang w:val="en-GB" w:eastAsia="zh-CN"/>
              </w:rPr>
              <w:t xml:space="preserve"> as defined in clause 6.2.4</w:t>
            </w:r>
          </w:p>
        </w:tc>
        <w:tc>
          <w:tcPr>
            <w:tcW w:w="36" w:type="dxa"/>
            <w:vAlign w:val="center"/>
            <w:hideMark/>
          </w:tcPr>
          <w:p w14:paraId="34041026" w14:textId="77777777" w:rsidR="007066D2" w:rsidRPr="001C4EAE" w:rsidRDefault="007066D2" w:rsidP="00D878E5">
            <w:pPr>
              <w:rPr>
                <w:szCs w:val="20"/>
                <w:lang w:eastAsia="zh-CN"/>
              </w:rPr>
            </w:pPr>
          </w:p>
        </w:tc>
      </w:tr>
      <w:tr w:rsidR="007066D2" w:rsidRPr="001C4EAE" w14:paraId="080CE1AE" w14:textId="77777777" w:rsidTr="00D878E5">
        <w:trPr>
          <w:trHeight w:val="525"/>
          <w:jc w:val="center"/>
        </w:trPr>
        <w:tc>
          <w:tcPr>
            <w:tcW w:w="7544" w:type="dxa"/>
            <w:gridSpan w:val="5"/>
            <w:tcBorders>
              <w:top w:val="nil"/>
              <w:left w:val="single" w:sz="8" w:space="0" w:color="auto"/>
              <w:bottom w:val="nil"/>
              <w:right w:val="nil"/>
            </w:tcBorders>
            <w:shd w:val="clear" w:color="auto" w:fill="auto"/>
            <w:vAlign w:val="center"/>
            <w:hideMark/>
          </w:tcPr>
          <w:p w14:paraId="78BB3827"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3: The requirement is modified by -0.5 dB when the assigned NR channel bandwidth is confined within 1475.9 - 1510.9 MHz.</w:t>
            </w:r>
          </w:p>
        </w:tc>
        <w:tc>
          <w:tcPr>
            <w:tcW w:w="36" w:type="dxa"/>
            <w:vAlign w:val="center"/>
            <w:hideMark/>
          </w:tcPr>
          <w:p w14:paraId="41662E59" w14:textId="77777777" w:rsidR="007066D2" w:rsidRPr="001C4EAE" w:rsidRDefault="007066D2" w:rsidP="00D878E5">
            <w:pPr>
              <w:rPr>
                <w:szCs w:val="20"/>
                <w:lang w:eastAsia="zh-CN"/>
              </w:rPr>
            </w:pPr>
          </w:p>
        </w:tc>
      </w:tr>
      <w:tr w:rsidR="007066D2" w:rsidRPr="001C4EAE" w14:paraId="12A14E5F" w14:textId="77777777" w:rsidTr="00D878E5">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713A7F6A"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4: The requirement is modified by -0.5 dB when the assigned UE channel bandwidth is confined within 3300 - 3800 MHz.</w:t>
            </w:r>
          </w:p>
        </w:tc>
        <w:tc>
          <w:tcPr>
            <w:tcW w:w="36" w:type="dxa"/>
            <w:vAlign w:val="center"/>
            <w:hideMark/>
          </w:tcPr>
          <w:p w14:paraId="6C36EFFB" w14:textId="77777777" w:rsidR="007066D2" w:rsidRPr="001C4EAE" w:rsidRDefault="007066D2" w:rsidP="00D878E5">
            <w:pPr>
              <w:rPr>
                <w:szCs w:val="20"/>
                <w:lang w:eastAsia="zh-CN"/>
              </w:rPr>
            </w:pPr>
          </w:p>
        </w:tc>
      </w:tr>
      <w:tr w:rsidR="007066D2" w:rsidRPr="001C4EAE" w14:paraId="2DAAF35F" w14:textId="77777777" w:rsidTr="00D878E5">
        <w:trPr>
          <w:trHeight w:val="450"/>
          <w:jc w:val="center"/>
        </w:trPr>
        <w:tc>
          <w:tcPr>
            <w:tcW w:w="7544" w:type="dxa"/>
            <w:gridSpan w:val="5"/>
            <w:tcBorders>
              <w:top w:val="nil"/>
              <w:left w:val="single" w:sz="8" w:space="0" w:color="auto"/>
              <w:bottom w:val="nil"/>
              <w:right w:val="nil"/>
            </w:tcBorders>
            <w:shd w:val="clear" w:color="auto" w:fill="auto"/>
            <w:vAlign w:val="center"/>
            <w:hideMark/>
          </w:tcPr>
          <w:p w14:paraId="5148526D"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5: For these bandwidths, the minimum requirements are restricted to operation when carrier is configured as a downlink carrier part of CA configuration.</w:t>
            </w:r>
          </w:p>
        </w:tc>
        <w:tc>
          <w:tcPr>
            <w:tcW w:w="36" w:type="dxa"/>
            <w:vAlign w:val="center"/>
            <w:hideMark/>
          </w:tcPr>
          <w:p w14:paraId="5E8EF71D" w14:textId="77777777" w:rsidR="007066D2" w:rsidRPr="001C4EAE" w:rsidRDefault="007066D2" w:rsidP="00D878E5">
            <w:pPr>
              <w:rPr>
                <w:szCs w:val="20"/>
                <w:lang w:eastAsia="zh-CN"/>
              </w:rPr>
            </w:pPr>
          </w:p>
        </w:tc>
      </w:tr>
      <w:tr w:rsidR="007066D2" w:rsidRPr="001C4EAE" w14:paraId="71EFEEB2" w14:textId="77777777" w:rsidTr="00D878E5">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12474334"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val="en-GB" w:eastAsia="zh-CN"/>
              </w:rPr>
              <w:t>NOTE 6: Values are modified by -0.5dB when carrier channel BW is between 865MHz and 894MHz.</w:t>
            </w:r>
          </w:p>
        </w:tc>
        <w:tc>
          <w:tcPr>
            <w:tcW w:w="36" w:type="dxa"/>
            <w:vAlign w:val="center"/>
            <w:hideMark/>
          </w:tcPr>
          <w:p w14:paraId="52E9E480" w14:textId="77777777" w:rsidR="007066D2" w:rsidRPr="001C4EAE" w:rsidRDefault="007066D2" w:rsidP="00D878E5">
            <w:pPr>
              <w:rPr>
                <w:szCs w:val="20"/>
                <w:lang w:eastAsia="zh-CN"/>
              </w:rPr>
            </w:pPr>
          </w:p>
        </w:tc>
      </w:tr>
      <w:tr w:rsidR="007066D2" w:rsidRPr="001C4EAE" w14:paraId="4BC122D9" w14:textId="77777777" w:rsidTr="00D878E5">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1CA50798"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000000"/>
                <w:sz w:val="18"/>
                <w:szCs w:val="18"/>
                <w:lang w:eastAsia="zh-CN"/>
              </w:rPr>
              <w:t>NOTE 7:  For SDL bands, the reference sensitivity requirements shall be verified by inter-band CA combinations with SDL band, which are supported by UE.</w:t>
            </w:r>
          </w:p>
        </w:tc>
        <w:tc>
          <w:tcPr>
            <w:tcW w:w="36" w:type="dxa"/>
            <w:vAlign w:val="center"/>
            <w:hideMark/>
          </w:tcPr>
          <w:p w14:paraId="02211F79" w14:textId="77777777" w:rsidR="007066D2" w:rsidRPr="001C4EAE" w:rsidRDefault="007066D2" w:rsidP="00D878E5">
            <w:pPr>
              <w:rPr>
                <w:szCs w:val="20"/>
                <w:lang w:eastAsia="zh-CN"/>
              </w:rPr>
            </w:pPr>
          </w:p>
        </w:tc>
      </w:tr>
      <w:tr w:rsidR="007066D2" w:rsidRPr="001C4EAE" w14:paraId="2EF3D70B" w14:textId="77777777" w:rsidTr="00D878E5">
        <w:trPr>
          <w:trHeight w:val="548"/>
          <w:jc w:val="center"/>
        </w:trPr>
        <w:tc>
          <w:tcPr>
            <w:tcW w:w="7544" w:type="dxa"/>
            <w:gridSpan w:val="5"/>
            <w:tcBorders>
              <w:top w:val="nil"/>
              <w:left w:val="single" w:sz="8" w:space="0" w:color="auto"/>
              <w:bottom w:val="single" w:sz="8" w:space="0" w:color="auto"/>
              <w:right w:val="nil"/>
            </w:tcBorders>
            <w:shd w:val="clear" w:color="auto" w:fill="auto"/>
            <w:vAlign w:val="center"/>
            <w:hideMark/>
          </w:tcPr>
          <w:p w14:paraId="4B62BA06" w14:textId="77777777" w:rsidR="007066D2" w:rsidRPr="001C4EAE" w:rsidRDefault="007066D2" w:rsidP="00D878E5">
            <w:pPr>
              <w:rPr>
                <w:rFonts w:ascii="Arial" w:hAnsi="Arial" w:cs="Arial"/>
                <w:color w:val="FF0000"/>
                <w:sz w:val="18"/>
                <w:szCs w:val="18"/>
                <w:lang w:eastAsia="zh-CN"/>
              </w:rPr>
            </w:pPr>
            <w:r w:rsidRPr="001C4EAE">
              <w:rPr>
                <w:rFonts w:ascii="Arial" w:hAnsi="Arial" w:cs="Arial"/>
                <w:color w:val="FF0000"/>
                <w:sz w:val="18"/>
                <w:szCs w:val="18"/>
                <w:lang w:eastAsia="zh-CN"/>
              </w:rPr>
              <w:t>NOTE 8: N</w:t>
            </w:r>
            <w:r w:rsidRPr="001C4EAE">
              <w:rPr>
                <w:rFonts w:ascii="Arial" w:hAnsi="Arial" w:cs="Arial"/>
                <w:color w:val="FF0000"/>
                <w:sz w:val="12"/>
                <w:szCs w:val="12"/>
                <w:lang w:eastAsia="zh-CN"/>
              </w:rPr>
              <w:t>RB</w:t>
            </w:r>
            <w:r w:rsidRPr="001C4EAE">
              <w:rPr>
                <w:rFonts w:ascii="Arial" w:hAnsi="Arial" w:cs="Arial"/>
                <w:color w:val="FF0000"/>
                <w:sz w:val="18"/>
                <w:szCs w:val="18"/>
                <w:lang w:eastAsia="zh-CN"/>
              </w:rPr>
              <w:t xml:space="preserve"> in REFSENS formula is the maximum transmission bandwidth configuration as defined in Table 5.3.2-1. </w:t>
            </w:r>
          </w:p>
          <w:p w14:paraId="258744D5" w14:textId="77777777" w:rsidR="007066D2" w:rsidRPr="001C4EAE" w:rsidRDefault="007066D2" w:rsidP="00D878E5">
            <w:pPr>
              <w:rPr>
                <w:rFonts w:ascii="Arial" w:hAnsi="Arial" w:cs="Arial"/>
                <w:color w:val="000000"/>
                <w:sz w:val="18"/>
                <w:szCs w:val="18"/>
                <w:lang w:eastAsia="zh-CN"/>
              </w:rPr>
            </w:pPr>
            <w:r w:rsidRPr="001C4EAE">
              <w:rPr>
                <w:rFonts w:ascii="Arial" w:hAnsi="Arial" w:cs="Arial"/>
                <w:color w:val="FF0000"/>
                <w:sz w:val="18"/>
                <w:szCs w:val="18"/>
                <w:lang w:eastAsia="zh-CN"/>
              </w:rPr>
              <w:t xml:space="preserve">NOTE 9: </w:t>
            </w:r>
            <w:r w:rsidRPr="001C4EAE">
              <w:rPr>
                <w:rFonts w:ascii="Arial" w:hAnsi="Arial"/>
                <w:color w:val="FF0000"/>
                <w:sz w:val="18"/>
              </w:rPr>
              <w:t>The REFSENS value is rounded to the nearest number down to one decimal point.</w:t>
            </w:r>
            <w:r w:rsidRPr="001C4EAE">
              <w:rPr>
                <w:rFonts w:ascii="Arial" w:hAnsi="Arial" w:cs="Arial"/>
                <w:color w:val="FF0000"/>
                <w:sz w:val="18"/>
                <w:szCs w:val="18"/>
                <w:lang w:eastAsia="zh-CN"/>
              </w:rPr>
              <w:t xml:space="preserve"> </w:t>
            </w:r>
            <w:r w:rsidRPr="001C4EAE">
              <w:rPr>
                <w:rFonts w:ascii="Arial" w:hAnsi="Arial" w:cs="Arial"/>
                <w:color w:val="000000"/>
                <w:sz w:val="18"/>
                <w:szCs w:val="18"/>
                <w:lang w:eastAsia="zh-CN"/>
              </w:rPr>
              <w:t xml:space="preserve">  </w:t>
            </w:r>
          </w:p>
        </w:tc>
        <w:tc>
          <w:tcPr>
            <w:tcW w:w="36" w:type="dxa"/>
            <w:vAlign w:val="center"/>
            <w:hideMark/>
          </w:tcPr>
          <w:p w14:paraId="51687240" w14:textId="77777777" w:rsidR="007066D2" w:rsidRPr="001C4EAE" w:rsidRDefault="007066D2" w:rsidP="00D878E5">
            <w:pPr>
              <w:rPr>
                <w:szCs w:val="20"/>
                <w:lang w:eastAsia="zh-CN"/>
              </w:rPr>
            </w:pPr>
          </w:p>
        </w:tc>
      </w:tr>
    </w:tbl>
    <w:p w14:paraId="5F4128A2" w14:textId="77777777" w:rsidR="007066D2" w:rsidRPr="007066D2" w:rsidRDefault="007066D2" w:rsidP="007066D2">
      <w:pPr>
        <w:pStyle w:val="BodyText"/>
        <w:rPr>
          <w:lang w:val="en-US" w:eastAsia="zh-CN"/>
        </w:rPr>
      </w:pPr>
    </w:p>
    <w:p w14:paraId="6DA42EAD" w14:textId="26738049"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4D0FCABA" w:rsidR="00A208FC" w:rsidRPr="00DF14DF" w:rsidRDefault="00D0160F" w:rsidP="00DF14DF">
      <w:pPr>
        <w:pStyle w:val="List2"/>
      </w:pPr>
      <w:r w:rsidRPr="00D0160F">
        <w:t>R</w:t>
      </w:r>
      <w:r w:rsidR="00DF14DF">
        <w:t xml:space="preserve">4-2107820, </w:t>
      </w:r>
      <w:r w:rsidR="00DF14DF" w:rsidRPr="00DF14DF">
        <w:rPr>
          <w:lang w:val="en-US"/>
        </w:rPr>
        <w:t>WF on REFSENS Table Split and Simplification</w:t>
      </w:r>
      <w:r w:rsidR="00DF14DF">
        <w:rPr>
          <w:lang w:val="en-US"/>
        </w:rPr>
        <w:t>, Apple/Skyworks/ZTE</w:t>
      </w:r>
    </w:p>
    <w:p w14:paraId="71E11D21" w14:textId="68EE1942" w:rsidR="00DF14DF" w:rsidRPr="00183F7C" w:rsidRDefault="00DF14DF" w:rsidP="00DF14DF">
      <w:pPr>
        <w:pStyle w:val="List2"/>
      </w:pPr>
      <w:r>
        <w:rPr>
          <w:lang w:val="en-US"/>
        </w:rPr>
        <w:t xml:space="preserve">R4-2109418, </w:t>
      </w:r>
      <w:r w:rsidRPr="00DF14DF">
        <w:rPr>
          <w:lang w:val="en-US"/>
        </w:rPr>
        <w:t>A unified equation for specifying REFSENS for both TDD and FDD bands</w:t>
      </w:r>
      <w:r>
        <w:rPr>
          <w:lang w:val="en-US"/>
        </w:rPr>
        <w:t>, ZTE</w:t>
      </w:r>
    </w:p>
    <w:sectPr w:rsidR="00DF14DF"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1EE5" w14:textId="77777777" w:rsidR="00507893" w:rsidRDefault="00507893" w:rsidP="00E7784C">
      <w:r>
        <w:separator/>
      </w:r>
    </w:p>
  </w:endnote>
  <w:endnote w:type="continuationSeparator" w:id="0">
    <w:p w14:paraId="206C9E54" w14:textId="77777777" w:rsidR="00507893" w:rsidRDefault="0050789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407DE" w14:textId="77777777" w:rsidR="00507893" w:rsidRDefault="00507893" w:rsidP="00E7784C">
      <w:r>
        <w:separator/>
      </w:r>
    </w:p>
  </w:footnote>
  <w:footnote w:type="continuationSeparator" w:id="0">
    <w:p w14:paraId="15BF1526" w14:textId="77777777" w:rsidR="00507893" w:rsidRDefault="0050789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37C4D"/>
    <w:multiLevelType w:val="hybridMultilevel"/>
    <w:tmpl w:val="F88A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C994B434"/>
    <w:lvl w:ilvl="0" w:tplc="BDD63AFA">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6C5074AB"/>
    <w:multiLevelType w:val="hybridMultilevel"/>
    <w:tmpl w:val="3650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1"/>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3"/>
  </w:num>
  <w:num w:numId="28">
    <w:abstractNumId w:val="22"/>
  </w:num>
  <w:num w:numId="29">
    <w:abstractNumId w:val="12"/>
  </w:num>
  <w:num w:numId="30">
    <w:abstractNumId w:val="18"/>
  </w:num>
  <w:num w:numId="3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34D"/>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34D"/>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7893"/>
    <w:rsid w:val="00510A5D"/>
    <w:rsid w:val="0051117B"/>
    <w:rsid w:val="005112DB"/>
    <w:rsid w:val="00511854"/>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FF5"/>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66D2"/>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371"/>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912"/>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4FC8"/>
    <w:rsid w:val="0082593A"/>
    <w:rsid w:val="008275BF"/>
    <w:rsid w:val="00827675"/>
    <w:rsid w:val="00827788"/>
    <w:rsid w:val="00827B2A"/>
    <w:rsid w:val="00827C60"/>
    <w:rsid w:val="00833CA6"/>
    <w:rsid w:val="00834E99"/>
    <w:rsid w:val="0083585F"/>
    <w:rsid w:val="00835D3D"/>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91F"/>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411A"/>
    <w:rsid w:val="009F5625"/>
    <w:rsid w:val="009F5C37"/>
    <w:rsid w:val="009F6667"/>
    <w:rsid w:val="00A0023D"/>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6D53"/>
    <w:rsid w:val="00A974A3"/>
    <w:rsid w:val="00A9762B"/>
    <w:rsid w:val="00A97C5A"/>
    <w:rsid w:val="00A97CD1"/>
    <w:rsid w:val="00AA10AD"/>
    <w:rsid w:val="00AA10EA"/>
    <w:rsid w:val="00AA35D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02D7"/>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D14"/>
    <w:rsid w:val="00AF13B8"/>
    <w:rsid w:val="00AF1735"/>
    <w:rsid w:val="00AF271C"/>
    <w:rsid w:val="00AF3BAC"/>
    <w:rsid w:val="00AF4B12"/>
    <w:rsid w:val="00AF4F3D"/>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4D65"/>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5D41"/>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752"/>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985"/>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3673"/>
    <w:rsid w:val="00CD5952"/>
    <w:rsid w:val="00CD68D7"/>
    <w:rsid w:val="00CE2047"/>
    <w:rsid w:val="00CE4B6F"/>
    <w:rsid w:val="00CE5920"/>
    <w:rsid w:val="00CE5C5E"/>
    <w:rsid w:val="00CF1178"/>
    <w:rsid w:val="00CF1DB4"/>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14D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77C"/>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D5"/>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DF14DF"/>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24</cp:revision>
  <cp:lastPrinted>2015-02-02T11:17:00Z</cp:lastPrinted>
  <dcterms:created xsi:type="dcterms:W3CDTF">2021-08-02T21:47:00Z</dcterms:created>
  <dcterms:modified xsi:type="dcterms:W3CDTF">2021-08-06T13:15:00Z</dcterms:modified>
</cp:coreProperties>
</file>